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627B" w14:textId="7AB9D190" w:rsidR="0083439F" w:rsidRPr="00C44DC4" w:rsidRDefault="0083439F" w:rsidP="00C44DC4">
      <w:pPr>
        <w:widowControl/>
        <w:autoSpaceDE/>
        <w:autoSpaceDN/>
        <w:spacing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bidi="ar-SA"/>
        </w:rPr>
      </w:pPr>
      <w:r w:rsidRPr="00C44DC4">
        <w:rPr>
          <w:rFonts w:ascii="Arial" w:eastAsia="Times New Roman" w:hAnsi="Arial" w:cs="Arial"/>
          <w:b/>
          <w:bCs/>
          <w:color w:val="3C4245"/>
          <w:sz w:val="38"/>
          <w:szCs w:val="38"/>
          <w:lang w:bidi="ar-SA"/>
        </w:rPr>
        <w:t>Recomendaciones OMS Mascarillas</w:t>
      </w:r>
    </w:p>
    <w:p w14:paraId="5E3AC942" w14:textId="3C2991BE" w:rsidR="0083439F" w:rsidRDefault="000633DB" w:rsidP="00C44DC4">
      <w:pPr>
        <w:pStyle w:val="Textoindependiente"/>
      </w:pPr>
      <w:hyperlink r:id="rId10" w:history="1">
        <w:r w:rsidR="0083439F">
          <w:rPr>
            <w:rStyle w:val="Hipervnculo"/>
          </w:rPr>
          <w:t>https://www.who.int/es/emergencies/diseases/novel-coronavirus-2019/advice-for-public/when-and-how-to-use-masks</w:t>
        </w:r>
      </w:hyperlink>
    </w:p>
    <w:p w14:paraId="21C8F8E5" w14:textId="36013EFC" w:rsidR="0083439F" w:rsidRDefault="0083439F">
      <w:pPr>
        <w:pStyle w:val="Textoindependiente"/>
        <w:spacing w:before="6"/>
      </w:pPr>
    </w:p>
    <w:p w14:paraId="0AE3A5CA" w14:textId="77777777" w:rsidR="0083439F" w:rsidRPr="0083439F" w:rsidRDefault="0083439F" w:rsidP="00C44DC4">
      <w:pPr>
        <w:widowControl/>
        <w:autoSpaceDE/>
        <w:autoSpaceDN/>
        <w:spacing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bidi="ar-SA"/>
        </w:rPr>
      </w:pPr>
      <w:r w:rsidRPr="0083439F">
        <w:rPr>
          <w:rFonts w:ascii="Arial" w:eastAsia="Times New Roman" w:hAnsi="Arial" w:cs="Arial"/>
          <w:b/>
          <w:bCs/>
          <w:color w:val="3C4245"/>
          <w:sz w:val="38"/>
          <w:szCs w:val="38"/>
          <w:lang w:bidi="ar-SA"/>
        </w:rPr>
        <w:t>Cuándo usar mascarilla</w:t>
      </w:r>
    </w:p>
    <w:p w14:paraId="5A5BE61C" w14:textId="77777777" w:rsidR="0083439F" w:rsidRPr="0083439F" w:rsidRDefault="0083439F" w:rsidP="00C44DC4">
      <w:pPr>
        <w:widowControl/>
        <w:numPr>
          <w:ilvl w:val="0"/>
          <w:numId w:val="13"/>
        </w:numPr>
        <w:autoSpaceDE/>
        <w:autoSpaceDN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Arial" w:eastAsia="Times New Roman" w:hAnsi="Arial" w:cs="Arial"/>
          <w:color w:val="3C4245"/>
          <w:sz w:val="24"/>
          <w:szCs w:val="24"/>
          <w:lang w:bidi="ar-SA"/>
        </w:rPr>
        <w:t>Si está usted sano, solo necesita llevar mascarilla si atiende a alguien en quien se sospeche la infección por el 2019-nCoV.</w:t>
      </w:r>
    </w:p>
    <w:p w14:paraId="1297B510" w14:textId="77777777" w:rsidR="0083439F" w:rsidRPr="0083439F" w:rsidRDefault="0083439F" w:rsidP="0083439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inherit" w:eastAsia="Times New Roman" w:hAnsi="inherit" w:cs="Arial"/>
          <w:color w:val="3C4245"/>
          <w:sz w:val="24"/>
          <w:szCs w:val="24"/>
          <w:lang w:bidi="ar-SA"/>
        </w:rPr>
        <w:t>Lleve también mascarilla si tiene tos o estornudos.</w:t>
      </w:r>
    </w:p>
    <w:p w14:paraId="6109E813" w14:textId="77777777" w:rsidR="0083439F" w:rsidRPr="0083439F" w:rsidRDefault="0083439F" w:rsidP="0083439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inherit" w:eastAsia="Times New Roman" w:hAnsi="inherit" w:cs="Arial"/>
          <w:color w:val="3C4245"/>
          <w:sz w:val="24"/>
          <w:szCs w:val="24"/>
          <w:lang w:bidi="ar-SA"/>
        </w:rPr>
        <w:t>Las mascarillas solo son eficaces si se combinan con el lavado frecuente de manos con una solución hidroalcohólica o con agua y jabón.</w:t>
      </w:r>
    </w:p>
    <w:p w14:paraId="541902C2" w14:textId="77777777" w:rsidR="0083439F" w:rsidRPr="0083439F" w:rsidRDefault="0083439F" w:rsidP="0083439F">
      <w:pPr>
        <w:widowControl/>
        <w:numPr>
          <w:ilvl w:val="0"/>
          <w:numId w:val="13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Arial" w:eastAsia="Times New Roman" w:hAnsi="Arial" w:cs="Arial"/>
          <w:color w:val="3C4245"/>
          <w:sz w:val="24"/>
          <w:szCs w:val="24"/>
          <w:lang w:bidi="ar-SA"/>
        </w:rPr>
        <w:t>Si necesita llevar una mascarilla, aprenda a usarla y eliminarla correctamente.</w:t>
      </w:r>
    </w:p>
    <w:p w14:paraId="5E8BAEDB" w14:textId="77777777" w:rsidR="0083439F" w:rsidRPr="0083439F" w:rsidRDefault="0083439F" w:rsidP="00C44DC4">
      <w:pPr>
        <w:widowControl/>
        <w:autoSpaceDE/>
        <w:autoSpaceDN/>
        <w:spacing w:line="420" w:lineRule="atLeast"/>
        <w:outlineLvl w:val="1"/>
        <w:rPr>
          <w:rFonts w:ascii="Arial" w:eastAsia="Times New Roman" w:hAnsi="Arial" w:cs="Arial"/>
          <w:b/>
          <w:bCs/>
          <w:color w:val="3C4245"/>
          <w:sz w:val="38"/>
          <w:szCs w:val="38"/>
          <w:lang w:bidi="ar-SA"/>
        </w:rPr>
      </w:pPr>
      <w:r w:rsidRPr="0083439F">
        <w:rPr>
          <w:rFonts w:ascii="Arial" w:eastAsia="Times New Roman" w:hAnsi="Arial" w:cs="Arial"/>
          <w:b/>
          <w:bCs/>
          <w:color w:val="3C4245"/>
          <w:sz w:val="38"/>
          <w:szCs w:val="38"/>
          <w:lang w:bidi="ar-SA"/>
        </w:rPr>
        <w:t>Cómo ponerse, usar, quitarse y desechar una mascarilla</w:t>
      </w:r>
    </w:p>
    <w:p w14:paraId="2FBFF45B" w14:textId="77777777" w:rsidR="0083439F" w:rsidRPr="00C44DC4" w:rsidRDefault="0083439F" w:rsidP="00C44DC4">
      <w:pPr>
        <w:pStyle w:val="Prrafodelista"/>
        <w:widowControl/>
        <w:numPr>
          <w:ilvl w:val="0"/>
          <w:numId w:val="14"/>
        </w:numPr>
        <w:autoSpaceDE/>
        <w:autoSpaceDN/>
        <w:spacing w:line="420" w:lineRule="atLeast"/>
        <w:outlineLvl w:val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C44DC4">
        <w:rPr>
          <w:rFonts w:ascii="Arial" w:eastAsia="Times New Roman" w:hAnsi="Arial" w:cs="Arial"/>
          <w:color w:val="3C4245"/>
          <w:sz w:val="24"/>
          <w:szCs w:val="24"/>
          <w:lang w:bidi="ar-SA"/>
        </w:rPr>
        <w:t>Antes de ponerse una mascarilla, lávese las manos con un desinfectante a base de alcohol o con agua y jabón.</w:t>
      </w:r>
    </w:p>
    <w:p w14:paraId="720E1701" w14:textId="77777777" w:rsidR="0083439F" w:rsidRPr="0083439F" w:rsidRDefault="0083439F" w:rsidP="0083439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Arial" w:eastAsia="Times New Roman" w:hAnsi="Arial" w:cs="Arial"/>
          <w:color w:val="3C4245"/>
          <w:sz w:val="24"/>
          <w:szCs w:val="24"/>
          <w:lang w:bidi="ar-SA"/>
        </w:rPr>
        <w:t>Cúbrase la boca y la nariz con la mascarilla y asegúrese de que no haya espacios entre su cara y la máscara.</w:t>
      </w:r>
    </w:p>
    <w:p w14:paraId="21957A4D" w14:textId="77777777" w:rsidR="0083439F" w:rsidRPr="0083439F" w:rsidRDefault="0083439F" w:rsidP="0083439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Arial" w:eastAsia="Times New Roman" w:hAnsi="Arial" w:cs="Arial"/>
          <w:color w:val="3C4245"/>
          <w:sz w:val="24"/>
          <w:szCs w:val="24"/>
          <w:lang w:bidi="ar-SA"/>
        </w:rPr>
        <w:t>Evite tocar la mascarilla mientras la usa; si lo hace, lávese las manos con un desinfectante a base de alcohol o con agua y jabón.</w:t>
      </w:r>
    </w:p>
    <w:p w14:paraId="7E81960A" w14:textId="77777777" w:rsidR="0083439F" w:rsidRPr="0083439F" w:rsidRDefault="0083439F" w:rsidP="0083439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Arial" w:eastAsia="Times New Roman" w:hAnsi="Arial" w:cs="Arial"/>
          <w:color w:val="3C4245"/>
          <w:sz w:val="24"/>
          <w:szCs w:val="24"/>
          <w:lang w:bidi="ar-SA"/>
        </w:rPr>
        <w:t>Cámbiese de mascarilla tan pronto como esté húmeda y no reutilice las mascarillas de un solo uso. </w:t>
      </w:r>
    </w:p>
    <w:p w14:paraId="4C65F511" w14:textId="77777777" w:rsidR="0083439F" w:rsidRPr="0083439F" w:rsidRDefault="0083439F" w:rsidP="0083439F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3C4245"/>
          <w:sz w:val="24"/>
          <w:szCs w:val="24"/>
          <w:lang w:bidi="ar-SA"/>
        </w:rPr>
      </w:pPr>
      <w:r w:rsidRPr="0083439F">
        <w:rPr>
          <w:rFonts w:ascii="Arial" w:eastAsia="Times New Roman" w:hAnsi="Arial" w:cs="Arial"/>
          <w:color w:val="3C4245"/>
          <w:sz w:val="24"/>
          <w:szCs w:val="24"/>
          <w:lang w:bidi="ar-SA"/>
        </w:rPr>
        <w:t>Para quitarse la mascarilla: quítesela por detrás (no toque la parte delantera de la mascarilla); deséchela inmediatamente en un recipiente cerrado; y lávese las manos con un desinfectante a base de alcohol o con agua y jabón.</w:t>
      </w:r>
    </w:p>
    <w:p w14:paraId="1280ECB0" w14:textId="77777777" w:rsidR="00C44DC4" w:rsidRDefault="00C44DC4" w:rsidP="00C44DC4">
      <w:pPr>
        <w:pStyle w:val="Textoindependiente"/>
        <w:spacing w:before="6"/>
        <w:ind w:firstLine="360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Las únicas mascarillas efectivas para proteger a las personas que las llevan son las FFP2 y las FFP3. </w:t>
      </w:r>
    </w:p>
    <w:p w14:paraId="68DA228F" w14:textId="4F563FC0" w:rsidR="0083439F" w:rsidRDefault="00C44DC4" w:rsidP="00C44DC4">
      <w:pPr>
        <w:pStyle w:val="Textoindependiente"/>
        <w:spacing w:before="6"/>
        <w:ind w:firstLine="360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En el caso de las mascarillas de tela la protección se consigue si todo el mundo las lleva y se mantienen las distancias de seguridad ya que </w:t>
      </w:r>
      <w:r w:rsidR="0083439F"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el riesgo se reduce drásticamente </w:t>
      </w: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pues</w:t>
      </w:r>
      <w:r w:rsidR="0083439F"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 el virus </w:t>
      </w: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queda</w:t>
      </w:r>
      <w:r w:rsidR="0083439F"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 confinado en la mascarilla.</w:t>
      </w:r>
    </w:p>
    <w:p w14:paraId="26DF8E6E" w14:textId="6967EC8C" w:rsidR="0083439F" w:rsidRDefault="0083439F">
      <w:pPr>
        <w:pStyle w:val="Textoindependiente"/>
        <w:spacing w:before="6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</w:p>
    <w:p w14:paraId="2415CC05" w14:textId="77777777" w:rsidR="00C44DC4" w:rsidRDefault="00C44DC4" w:rsidP="00C44DC4">
      <w:pPr>
        <w:pStyle w:val="Textoindependiente"/>
        <w:spacing w:before="6"/>
        <w:ind w:firstLine="360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Es fundamental usar las mascarillas correctamente. Si se usan</w:t>
      </w:r>
      <w:r w:rsidR="0083439F"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 más veces de lo recomendado</w:t>
      </w: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 puede aumentar el número de nos tocamos</w:t>
      </w:r>
      <w:r w:rsidR="0083439F"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 la cara, lo que puede incluso incrementar el riesgo de contagio. </w:t>
      </w:r>
    </w:p>
    <w:p w14:paraId="52EAA7DA" w14:textId="15D6BA93" w:rsidR="00C44DC4" w:rsidRDefault="00C44DC4" w:rsidP="00C44DC4">
      <w:pPr>
        <w:pStyle w:val="Textoindependiente"/>
        <w:spacing w:before="6"/>
        <w:ind w:firstLine="360"/>
        <w:rPr>
          <w:rFonts w:ascii="BentonSans" w:hAnsi="BentonSans"/>
          <w:color w:val="333333"/>
          <w:sz w:val="27"/>
          <w:szCs w:val="27"/>
          <w:shd w:val="clear" w:color="auto" w:fill="FFFFFF"/>
        </w:rPr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En ningún caso hay que asumir que por llevar una mascarilla se está 100% protegido. </w:t>
      </w:r>
    </w:p>
    <w:p w14:paraId="18D4938A" w14:textId="11DCBE74" w:rsidR="0083439F" w:rsidRDefault="00C44DC4" w:rsidP="00C44DC4">
      <w:pPr>
        <w:pStyle w:val="Textoindependiente"/>
        <w:spacing w:before="6"/>
        <w:ind w:firstLine="360"/>
      </w:pP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>M</w:t>
      </w:r>
      <w:r w:rsidR="0083439F"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antener la distancia de seguridad </w:t>
      </w:r>
      <w:r>
        <w:rPr>
          <w:rFonts w:ascii="BentonSans" w:hAnsi="BentonSans"/>
          <w:color w:val="333333"/>
          <w:sz w:val="27"/>
          <w:szCs w:val="27"/>
          <w:shd w:val="clear" w:color="auto" w:fill="FFFFFF"/>
        </w:rPr>
        <w:t xml:space="preserve">y lavarse frecuentemente las manos son las 2 medidas más efectivas. </w:t>
      </w:r>
    </w:p>
    <w:p w14:paraId="6CEC1D51" w14:textId="77777777" w:rsidR="0083439F" w:rsidRDefault="0083439F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4F3F93F9" w14:textId="5325D1BD" w:rsidR="00BC7875" w:rsidRDefault="00132A64">
      <w:pPr>
        <w:pStyle w:val="Textoindependiente"/>
        <w:spacing w:before="6"/>
      </w:pPr>
      <w:r>
        <w:rPr>
          <w:noProof/>
        </w:rPr>
        <w:lastRenderedPageBreak/>
        <w:drawing>
          <wp:anchor distT="0" distB="0" distL="0" distR="0" simplePos="0" relativeHeight="251411456" behindDoc="1" locked="0" layoutInCell="1" allowOverlap="1" wp14:anchorId="7ADA03B0" wp14:editId="18CC7113">
            <wp:simplePos x="0" y="0"/>
            <wp:positionH relativeFrom="page">
              <wp:posOffset>1047750</wp:posOffset>
            </wp:positionH>
            <wp:positionV relativeFrom="page">
              <wp:posOffset>1292225</wp:posOffset>
            </wp:positionV>
            <wp:extent cx="467994" cy="4679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4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DB">
        <w:pict w14:anchorId="761A9C5F">
          <v:group id="_x0000_s1041" style="position:absolute;margin-left:54.5pt;margin-top:228.6pt;width:93.5pt;height:215.2pt;z-index:-251904000;mso-position-horizontal-relative:page;mso-position-vertical-relative:page" coordorigin="1090,4572" coordsize="1870,4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94;top:4571;width:1462;height:1221">
              <v:imagedata r:id="rId12" o:title=""/>
            </v:shape>
            <v:shape id="_x0000_s1043" type="#_x0000_t75" style="position:absolute;left:1090;top:5822;width:1870;height:1474">
              <v:imagedata r:id="rId13" o:title=""/>
            </v:shape>
            <v:shape id="_x0000_s1042" type="#_x0000_t75" style="position:absolute;left:1182;top:7298;width:1686;height:1577">
              <v:imagedata r:id="rId14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413504" behindDoc="1" locked="0" layoutInCell="1" allowOverlap="1" wp14:anchorId="75EDEABC" wp14:editId="435322CF">
            <wp:simplePos x="0" y="0"/>
            <wp:positionH relativeFrom="page">
              <wp:posOffset>762000</wp:posOffset>
            </wp:positionH>
            <wp:positionV relativeFrom="page">
              <wp:posOffset>5655373</wp:posOffset>
            </wp:positionV>
            <wp:extent cx="1043939" cy="783577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39" cy="78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14528" behindDoc="1" locked="0" layoutInCell="1" allowOverlap="1" wp14:anchorId="676B4A6B" wp14:editId="1A12E84E">
            <wp:simplePos x="0" y="0"/>
            <wp:positionH relativeFrom="page">
              <wp:posOffset>6453504</wp:posOffset>
            </wp:positionH>
            <wp:positionV relativeFrom="page">
              <wp:posOffset>1797608</wp:posOffset>
            </wp:positionV>
            <wp:extent cx="456859" cy="81210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59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15552" behindDoc="1" locked="0" layoutInCell="1" allowOverlap="1" wp14:anchorId="6266AE5C" wp14:editId="183BD7D7">
            <wp:simplePos x="0" y="0"/>
            <wp:positionH relativeFrom="page">
              <wp:posOffset>6217984</wp:posOffset>
            </wp:positionH>
            <wp:positionV relativeFrom="page">
              <wp:posOffset>3291332</wp:posOffset>
            </wp:positionV>
            <wp:extent cx="924718" cy="772667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718" cy="77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DB">
        <w:pict w14:anchorId="4AD41378">
          <v:group id="_x0000_s1038" style="position:absolute;margin-left:489.6pt;margin-top:410.25pt;width:73.1pt;height:124.15pt;z-index:-251899904;mso-position-horizontal-relative:page;mso-position-vertical-relative:page" coordorigin="9792,8205" coordsize="1462,2483">
            <v:shape id="_x0000_s1040" type="#_x0000_t75" style="position:absolute;left:10058;top:8205;width:1049;height:1254">
              <v:imagedata r:id="rId18" o:title=""/>
            </v:shape>
            <v:shape id="_x0000_s1039" type="#_x0000_t75" style="position:absolute;left:9792;top:9466;width:1462;height:1221">
              <v:imagedata r:id="rId12" o:title=""/>
            </v:shape>
            <w10:wrap anchorx="page" anchory="page"/>
          </v:group>
        </w:pict>
      </w:r>
      <w:r w:rsidR="000633DB">
        <w:pict w14:anchorId="44FBBD8F">
          <v:group id="_x0000_s1034" style="position:absolute;margin-left:496.85pt;margin-top:336.2pt;width:64.7pt;height:59.55pt;z-index:-251898880;mso-position-horizontal-relative:page;mso-position-vertical-relative:page" coordorigin="9937,6724" coordsize="1294,1191">
            <v:shape id="_x0000_s1037" type="#_x0000_t75" style="position:absolute;left:9936;top:6724;width:1294;height:1191">
              <v:imagedata r:id="rId19" o:title=""/>
            </v:shape>
            <v:shape id="_x0000_s1036" style="position:absolute;left:10104;top:7017;width:838;height:649" coordorigin="10104,7017" coordsize="838,649" o:spt="100" adj="0,,0" path="m10110,7017r-6,7l10516,7341r-412,318l10110,7665r413,-318l10537,7347r-7,-6l10537,7336r-14,l10110,7017xm10537,7347r-14,l10936,7665r6,-6l10537,7347xm10936,7017r-413,319l10537,7336r405,-312l10936,7017xe" fillcolor="red" stroked="f">
              <v:stroke joinstyle="round"/>
              <v:formulas/>
              <v:path arrowok="t" o:connecttype="segments"/>
            </v:shape>
            <v:shape id="_x0000_s1035" style="position:absolute;left:10104;top:7017;width:838;height:649" coordorigin="10104,7017" coordsize="838,649" path="m10104,7024r6,-7l10523,7336r413,-319l10942,7024r-412,317l10942,7659r-6,6l10523,7347r-413,318l10104,7659r412,-318l10104,7024xe" filled="f" strokecolor="red" strokeweight="1pt">
              <v:path arrowok="t"/>
            </v:shape>
            <w10:wrap anchorx="page" anchory="page"/>
          </v:group>
        </w:pict>
      </w:r>
    </w:p>
    <w:p w14:paraId="551C8E39" w14:textId="77777777" w:rsidR="00BC7875" w:rsidRDefault="000633DB">
      <w:pPr>
        <w:pStyle w:val="Textoindependiente"/>
        <w:tabs>
          <w:tab w:val="left" w:pos="8603"/>
        </w:tabs>
        <w:ind w:left="105"/>
      </w:pPr>
      <w:r>
        <w:pict w14:anchorId="118AA764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315.7pt;height:47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13"/>
                  </w:tblGrid>
                  <w:tr w:rsidR="00BC7875" w14:paraId="6B38B7D8" w14:textId="77777777">
                    <w:trPr>
                      <w:trHeight w:val="581"/>
                    </w:trPr>
                    <w:tc>
                      <w:tcPr>
                        <w:tcW w:w="6313" w:type="dxa"/>
                        <w:shd w:val="clear" w:color="auto" w:fill="00AFEF"/>
                      </w:tcPr>
                      <w:p w14:paraId="23A42553" w14:textId="77777777" w:rsidR="00BC7875" w:rsidRDefault="00132A64">
                        <w:pPr>
                          <w:pStyle w:val="TableParagraph"/>
                          <w:spacing w:before="118"/>
                          <w:ind w:left="175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ANTES DEL PRIMER USO</w:t>
                        </w:r>
                      </w:p>
                    </w:tc>
                  </w:tr>
                  <w:tr w:rsidR="00BC7875" w14:paraId="496184E5" w14:textId="77777777">
                    <w:trPr>
                      <w:trHeight w:val="744"/>
                    </w:trPr>
                    <w:tc>
                      <w:tcPr>
                        <w:tcW w:w="6313" w:type="dxa"/>
                      </w:tcPr>
                      <w:p w14:paraId="79F1B960" w14:textId="77777777" w:rsidR="00BC7875" w:rsidRDefault="00132A64">
                        <w:pPr>
                          <w:pStyle w:val="TableParagraph"/>
                          <w:spacing w:before="232"/>
                          <w:ind w:left="2227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1 </w:t>
                        </w:r>
                        <w:r>
                          <w:rPr>
                            <w:sz w:val="26"/>
                          </w:rPr>
                          <w:t>Retirar la etiqueta de la mascarilla.</w:t>
                        </w:r>
                      </w:p>
                    </w:tc>
                  </w:tr>
                  <w:tr w:rsidR="00BC7875" w14:paraId="1540B471" w14:textId="77777777">
                    <w:trPr>
                      <w:trHeight w:val="1234"/>
                    </w:trPr>
                    <w:tc>
                      <w:tcPr>
                        <w:tcW w:w="6313" w:type="dxa"/>
                      </w:tcPr>
                      <w:p w14:paraId="3D342A1F" w14:textId="77777777" w:rsidR="00BC7875" w:rsidRDefault="00132A64">
                        <w:pPr>
                          <w:pStyle w:val="TableParagraph"/>
                          <w:spacing w:before="146" w:line="242" w:lineRule="auto"/>
                          <w:ind w:left="2227" w:right="200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2 </w:t>
                        </w:r>
                        <w:r>
                          <w:rPr>
                            <w:sz w:val="26"/>
                          </w:rPr>
                          <w:t>Lavar la mascarilla antes de su primer uso.</w:t>
                        </w:r>
                      </w:p>
                    </w:tc>
                  </w:tr>
                  <w:tr w:rsidR="00BC7875" w14:paraId="1C2674C5" w14:textId="77777777">
                    <w:trPr>
                      <w:trHeight w:val="575"/>
                    </w:trPr>
                    <w:tc>
                      <w:tcPr>
                        <w:tcW w:w="6313" w:type="dxa"/>
                        <w:shd w:val="clear" w:color="auto" w:fill="00AFEF"/>
                      </w:tcPr>
                      <w:p w14:paraId="6E5709F9" w14:textId="77777777" w:rsidR="00BC7875" w:rsidRDefault="00132A64">
                        <w:pPr>
                          <w:pStyle w:val="TableParagraph"/>
                          <w:spacing w:before="117"/>
                          <w:ind w:left="150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COLOCARSE LA MASCARILLA</w:t>
                        </w:r>
                      </w:p>
                    </w:tc>
                  </w:tr>
                  <w:tr w:rsidR="00BC7875" w14:paraId="47F53D90" w14:textId="77777777">
                    <w:trPr>
                      <w:trHeight w:val="1344"/>
                    </w:trPr>
                    <w:tc>
                      <w:tcPr>
                        <w:tcW w:w="6313" w:type="dxa"/>
                      </w:tcPr>
                      <w:p w14:paraId="0A5A5ED8" w14:textId="77777777" w:rsidR="00BC7875" w:rsidRDefault="00132A64">
                        <w:pPr>
                          <w:pStyle w:val="TableParagraph"/>
                          <w:ind w:left="2227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1 </w:t>
                        </w:r>
                        <w:r>
                          <w:rPr>
                            <w:sz w:val="26"/>
                          </w:rPr>
                          <w:t>Antes de colocarse la mascarilla, lavar adecuadamente las manos con agua y jabón (o con desinfectante a base de alcohol).</w:t>
                        </w:r>
                      </w:p>
                    </w:tc>
                  </w:tr>
                  <w:tr w:rsidR="00BC7875" w14:paraId="25DA29AF" w14:textId="77777777">
                    <w:trPr>
                      <w:trHeight w:val="1455"/>
                    </w:trPr>
                    <w:tc>
                      <w:tcPr>
                        <w:tcW w:w="6313" w:type="dxa"/>
                      </w:tcPr>
                      <w:p w14:paraId="2647A6E3" w14:textId="77777777" w:rsidR="00BC7875" w:rsidRDefault="00132A64">
                        <w:pPr>
                          <w:pStyle w:val="TableParagraph"/>
                          <w:spacing w:before="26"/>
                          <w:ind w:left="2227" w:right="200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2 </w:t>
                        </w:r>
                        <w:r>
                          <w:rPr>
                            <w:sz w:val="26"/>
                          </w:rPr>
                          <w:t>Coger la mascarilla por las cintas elásticas, asegurando el ajuste flexible queda en la parte superior, y el interior hacia la cara.</w:t>
                        </w:r>
                      </w:p>
                    </w:tc>
                  </w:tr>
                  <w:tr w:rsidR="00BC7875" w14:paraId="216871F2" w14:textId="77777777">
                    <w:trPr>
                      <w:trHeight w:val="1481"/>
                    </w:trPr>
                    <w:tc>
                      <w:tcPr>
                        <w:tcW w:w="6313" w:type="dxa"/>
                      </w:tcPr>
                      <w:p w14:paraId="3D7DE289" w14:textId="77777777" w:rsidR="00BC7875" w:rsidRDefault="00132A64">
                        <w:pPr>
                          <w:pStyle w:val="TableParagraph"/>
                          <w:spacing w:before="108"/>
                          <w:ind w:left="2227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3 </w:t>
                        </w:r>
                        <w:r>
                          <w:rPr>
                            <w:sz w:val="26"/>
                          </w:rPr>
                          <w:t>Colocar las cintas detrás de las orejas, cubriendo boca y nariz, cuidando que el borde inferior queda debajo de la barbilla.</w:t>
                        </w:r>
                      </w:p>
                    </w:tc>
                  </w:tr>
                  <w:tr w:rsidR="00BC7875" w14:paraId="25E91B7E" w14:textId="77777777">
                    <w:trPr>
                      <w:trHeight w:val="1323"/>
                    </w:trPr>
                    <w:tc>
                      <w:tcPr>
                        <w:tcW w:w="6313" w:type="dxa"/>
                      </w:tcPr>
                      <w:p w14:paraId="3EE81207" w14:textId="77777777" w:rsidR="00BC7875" w:rsidRDefault="00132A64">
                        <w:pPr>
                          <w:pStyle w:val="TableParagraph"/>
                          <w:spacing w:before="57"/>
                          <w:ind w:left="2227" w:right="303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4 </w:t>
                        </w:r>
                        <w:r>
                          <w:rPr>
                            <w:sz w:val="26"/>
                          </w:rPr>
                          <w:t>Ajustar la mascarilla. Usar el dedo índice y el pulgar para pellizcar la parte flexible del borde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superior</w:t>
                        </w:r>
                      </w:p>
                      <w:p w14:paraId="68086A76" w14:textId="77777777" w:rsidR="00BC7875" w:rsidRDefault="00132A64">
                        <w:pPr>
                          <w:pStyle w:val="TableParagraph"/>
                          <w:spacing w:line="294" w:lineRule="exact"/>
                          <w:ind w:left="222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alrededor del puente de la</w:t>
                        </w:r>
                        <w:r>
                          <w:rPr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nariz.</w:t>
                        </w:r>
                      </w:p>
                    </w:tc>
                  </w:tr>
                  <w:tr w:rsidR="00BC7875" w14:paraId="560D06A1" w14:textId="77777777">
                    <w:trPr>
                      <w:trHeight w:val="679"/>
                    </w:trPr>
                    <w:tc>
                      <w:tcPr>
                        <w:tcW w:w="6313" w:type="dxa"/>
                      </w:tcPr>
                      <w:p w14:paraId="7AD07674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50"/>
                          </w:tabs>
                          <w:spacing w:before="2" w:line="331" w:lineRule="exact"/>
                          <w:ind w:hanging="145"/>
                          <w:rPr>
                            <w:rFonts w:ascii="Symbol" w:hAnsi="Symbol"/>
                            <w:color w:val="00A0DD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Evitar tocar la mascarilla mientras se</w:t>
                        </w:r>
                        <w:r>
                          <w:rPr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usa.</w:t>
                        </w:r>
                      </w:p>
                      <w:p w14:paraId="2A5D3D7F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850"/>
                          </w:tabs>
                          <w:spacing w:line="326" w:lineRule="exact"/>
                          <w:ind w:hanging="145"/>
                          <w:rPr>
                            <w:rFonts w:ascii="Symbol" w:hAnsi="Symbol"/>
                            <w:color w:val="00A0DD"/>
                            <w:sz w:val="28"/>
                          </w:rPr>
                        </w:pPr>
                        <w:r>
                          <w:rPr>
                            <w:sz w:val="26"/>
                          </w:rPr>
                          <w:t>Lavarse las manos antes de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tocarla.</w:t>
                        </w:r>
                      </w:p>
                    </w:tc>
                  </w:tr>
                </w:tbl>
                <w:p w14:paraId="4CC431FE" w14:textId="77777777" w:rsidR="00BC7875" w:rsidRDefault="00BC787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132A64">
        <w:tab/>
      </w:r>
      <w:r>
        <w:rPr>
          <w:position w:val="10"/>
        </w:rPr>
      </w:r>
      <w:r>
        <w:rPr>
          <w:position w:val="10"/>
        </w:rPr>
        <w:pict w14:anchorId="4B766CDA">
          <v:shape id="_x0000_s1047" type="#_x0000_t202" style="width:315.95pt;height:465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18"/>
                  </w:tblGrid>
                  <w:tr w:rsidR="00BC7875" w14:paraId="6C340F65" w14:textId="77777777">
                    <w:trPr>
                      <w:trHeight w:val="581"/>
                    </w:trPr>
                    <w:tc>
                      <w:tcPr>
                        <w:tcW w:w="6318" w:type="dxa"/>
                        <w:shd w:val="clear" w:color="auto" w:fill="00AFEF"/>
                      </w:tcPr>
                      <w:p w14:paraId="39C596B9" w14:textId="77777777" w:rsidR="00BC7875" w:rsidRDefault="00132A64">
                        <w:pPr>
                          <w:pStyle w:val="TableParagraph"/>
                          <w:spacing w:before="118"/>
                          <w:ind w:left="18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DURANTE LA JORNADA</w:t>
                        </w:r>
                      </w:p>
                    </w:tc>
                  </w:tr>
                  <w:tr w:rsidR="00BC7875" w14:paraId="3532B1B4" w14:textId="77777777">
                    <w:trPr>
                      <w:trHeight w:val="660"/>
                    </w:trPr>
                    <w:tc>
                      <w:tcPr>
                        <w:tcW w:w="6318" w:type="dxa"/>
                      </w:tcPr>
                      <w:p w14:paraId="243F8DE1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2411"/>
                          </w:tabs>
                          <w:spacing w:before="16" w:line="316" w:lineRule="exact"/>
                          <w:ind w:right="67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Evitar retirar y volver a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colocar durante la jornada.</w:t>
                        </w:r>
                      </w:p>
                    </w:tc>
                  </w:tr>
                  <w:tr w:rsidR="00BC7875" w14:paraId="1F5F8B61" w14:textId="77777777">
                    <w:trPr>
                      <w:trHeight w:val="1927"/>
                    </w:trPr>
                    <w:tc>
                      <w:tcPr>
                        <w:tcW w:w="6318" w:type="dxa"/>
                      </w:tcPr>
                      <w:p w14:paraId="74D80C5F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2411"/>
                          </w:tabs>
                          <w:spacing w:before="9"/>
                          <w:ind w:right="6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Si has de retirar la mascarilla puntualmente, deja la parte exterior sobre una superficie limpia, que hayas</w:t>
                        </w:r>
                        <w:r>
                          <w:rPr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desinfectado previamente.</w:t>
                        </w:r>
                      </w:p>
                    </w:tc>
                  </w:tr>
                  <w:tr w:rsidR="00BC7875" w14:paraId="6238CEE3" w14:textId="77777777">
                    <w:trPr>
                      <w:trHeight w:val="581"/>
                    </w:trPr>
                    <w:tc>
                      <w:tcPr>
                        <w:tcW w:w="6318" w:type="dxa"/>
                        <w:shd w:val="clear" w:color="auto" w:fill="00AFEF"/>
                      </w:tcPr>
                      <w:p w14:paraId="2F72CD40" w14:textId="77777777" w:rsidR="00BC7875" w:rsidRDefault="00132A64">
                        <w:pPr>
                          <w:pStyle w:val="TableParagraph"/>
                          <w:spacing w:before="117"/>
                          <w:ind w:left="156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RETIRARSE LA MASCARILLA</w:t>
                        </w:r>
                      </w:p>
                    </w:tc>
                  </w:tr>
                  <w:tr w:rsidR="00BC7875" w14:paraId="35A82D9F" w14:textId="77777777">
                    <w:trPr>
                      <w:trHeight w:val="1346"/>
                    </w:trPr>
                    <w:tc>
                      <w:tcPr>
                        <w:tcW w:w="6318" w:type="dxa"/>
                      </w:tcPr>
                      <w:p w14:paraId="3865D4F9" w14:textId="77777777" w:rsidR="00BC7875" w:rsidRDefault="00132A64">
                        <w:pPr>
                          <w:pStyle w:val="TableParagraph"/>
                          <w:spacing w:before="35"/>
                          <w:ind w:left="2232" w:right="155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1 </w:t>
                        </w:r>
                        <w:r>
                          <w:rPr>
                            <w:sz w:val="26"/>
                          </w:rPr>
                          <w:t>Antes de retirarse la mascarilla, lavar adecuadamente las manos con agua y jabón (o con desinfectante a base de alcohol).</w:t>
                        </w:r>
                      </w:p>
                    </w:tc>
                  </w:tr>
                  <w:tr w:rsidR="00BC7875" w14:paraId="47494988" w14:textId="77777777">
                    <w:trPr>
                      <w:trHeight w:val="1073"/>
                    </w:trPr>
                    <w:tc>
                      <w:tcPr>
                        <w:tcW w:w="6318" w:type="dxa"/>
                      </w:tcPr>
                      <w:p w14:paraId="0FEB0C73" w14:textId="77777777" w:rsidR="00BC7875" w:rsidRDefault="00132A64">
                        <w:pPr>
                          <w:pStyle w:val="TableParagraph"/>
                          <w:spacing w:line="242" w:lineRule="auto"/>
                          <w:ind w:left="2232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2 </w:t>
                        </w:r>
                        <w:r>
                          <w:rPr>
                            <w:sz w:val="26"/>
                          </w:rPr>
                          <w:t>Coger la mascarilla por las cintas elásticas, retirando primero de una oreja y luego de la otra.</w:t>
                        </w:r>
                      </w:p>
                    </w:tc>
                  </w:tr>
                  <w:tr w:rsidR="00BC7875" w14:paraId="6D1B1C6C" w14:textId="77777777">
                    <w:trPr>
                      <w:trHeight w:val="676"/>
                    </w:trPr>
                    <w:tc>
                      <w:tcPr>
                        <w:tcW w:w="6318" w:type="dxa"/>
                      </w:tcPr>
                      <w:p w14:paraId="6196B142" w14:textId="77777777" w:rsidR="00BC7875" w:rsidRDefault="00132A64">
                        <w:pPr>
                          <w:pStyle w:val="TableParagraph"/>
                          <w:spacing w:before="74"/>
                          <w:ind w:left="2232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3 </w:t>
                        </w:r>
                        <w:r>
                          <w:rPr>
                            <w:sz w:val="26"/>
                          </w:rPr>
                          <w:t>Evitar tocar el frontal al retirarla.</w:t>
                        </w:r>
                      </w:p>
                    </w:tc>
                  </w:tr>
                  <w:tr w:rsidR="00BC7875" w14:paraId="557B3934" w14:textId="77777777">
                    <w:trPr>
                      <w:trHeight w:val="1061"/>
                    </w:trPr>
                    <w:tc>
                      <w:tcPr>
                        <w:tcW w:w="6318" w:type="dxa"/>
                      </w:tcPr>
                      <w:p w14:paraId="441E4735" w14:textId="77777777" w:rsidR="00BC7875" w:rsidRDefault="00BC7875"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589E8C5A" w14:textId="77777777" w:rsidR="00BC7875" w:rsidRDefault="00132A64">
                        <w:pPr>
                          <w:pStyle w:val="TableParagraph"/>
                          <w:ind w:left="2232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4 </w:t>
                        </w:r>
                        <w:r>
                          <w:rPr>
                            <w:sz w:val="26"/>
                          </w:rPr>
                          <w:t>Guardar la mascarilla para lavar antes de un nuevo uso.</w:t>
                        </w:r>
                      </w:p>
                    </w:tc>
                  </w:tr>
                  <w:tr w:rsidR="00BC7875" w14:paraId="79832278" w14:textId="77777777">
                    <w:trPr>
                      <w:trHeight w:val="1409"/>
                    </w:trPr>
                    <w:tc>
                      <w:tcPr>
                        <w:tcW w:w="6318" w:type="dxa"/>
                      </w:tcPr>
                      <w:p w14:paraId="734E57EE" w14:textId="77777777" w:rsidR="00BC7875" w:rsidRDefault="00132A64">
                        <w:pPr>
                          <w:pStyle w:val="TableParagraph"/>
                          <w:spacing w:before="141" w:line="242" w:lineRule="auto"/>
                          <w:ind w:left="2232" w:right="155"/>
                          <w:rPr>
                            <w:sz w:val="26"/>
                          </w:rPr>
                        </w:pPr>
                        <w:r>
                          <w:rPr>
                            <w:color w:val="00AFEF"/>
                            <w:sz w:val="26"/>
                          </w:rPr>
                          <w:t xml:space="preserve">5 </w:t>
                        </w:r>
                        <w:r>
                          <w:rPr>
                            <w:sz w:val="26"/>
                          </w:rPr>
                          <w:t>Tras retirar la mascarilla, lavar adecuadamente las manos con agua y jabón (o con desinfectante a base</w:t>
                        </w:r>
                      </w:p>
                      <w:p w14:paraId="1F902FB6" w14:textId="77777777" w:rsidR="00BC7875" w:rsidRDefault="00132A64">
                        <w:pPr>
                          <w:pStyle w:val="TableParagraph"/>
                          <w:spacing w:line="286" w:lineRule="exact"/>
                          <w:ind w:left="223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 alcohol).</w:t>
                        </w:r>
                      </w:p>
                    </w:tc>
                  </w:tr>
                </w:tbl>
                <w:p w14:paraId="36CE4F21" w14:textId="77777777" w:rsidR="00BC7875" w:rsidRDefault="00BC787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p w14:paraId="43890795" w14:textId="77777777" w:rsidR="00BC7875" w:rsidRDefault="00BC7875">
      <w:pPr>
        <w:sectPr w:rsidR="00BC7875">
          <w:headerReference w:type="default" r:id="rId20"/>
          <w:type w:val="continuous"/>
          <w:pgSz w:w="16840" w:h="11910" w:orient="landscape"/>
          <w:pgMar w:top="1180" w:right="940" w:bottom="280" w:left="860" w:header="710" w:footer="720" w:gutter="0"/>
          <w:cols w:space="720"/>
        </w:sectPr>
      </w:pPr>
    </w:p>
    <w:p w14:paraId="7AF4C806" w14:textId="77777777" w:rsidR="00BC7875" w:rsidRDefault="00132A64">
      <w:pPr>
        <w:pStyle w:val="Textoindependiente"/>
        <w:spacing w:before="6"/>
      </w:pPr>
      <w:r>
        <w:rPr>
          <w:noProof/>
        </w:rPr>
        <w:lastRenderedPageBreak/>
        <w:drawing>
          <wp:anchor distT="0" distB="0" distL="0" distR="0" simplePos="0" relativeHeight="251418624" behindDoc="1" locked="0" layoutInCell="1" allowOverlap="1" wp14:anchorId="193AD75E" wp14:editId="0164E168">
            <wp:simplePos x="0" y="0"/>
            <wp:positionH relativeFrom="page">
              <wp:posOffset>792480</wp:posOffset>
            </wp:positionH>
            <wp:positionV relativeFrom="page">
              <wp:posOffset>3950080</wp:posOffset>
            </wp:positionV>
            <wp:extent cx="791845" cy="475106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19648" behindDoc="1" locked="0" layoutInCell="1" allowOverlap="1" wp14:anchorId="1628055C" wp14:editId="18626534">
            <wp:simplePos x="0" y="0"/>
            <wp:positionH relativeFrom="page">
              <wp:posOffset>811530</wp:posOffset>
            </wp:positionH>
            <wp:positionV relativeFrom="page">
              <wp:posOffset>4687182</wp:posOffset>
            </wp:positionV>
            <wp:extent cx="755650" cy="566432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6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20672" behindDoc="1" locked="0" layoutInCell="1" allowOverlap="1" wp14:anchorId="11D14583" wp14:editId="2464649B">
            <wp:simplePos x="0" y="0"/>
            <wp:positionH relativeFrom="page">
              <wp:posOffset>6230861</wp:posOffset>
            </wp:positionH>
            <wp:positionV relativeFrom="page">
              <wp:posOffset>3796724</wp:posOffset>
            </wp:positionV>
            <wp:extent cx="796950" cy="681527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50" cy="681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21696" behindDoc="1" locked="0" layoutInCell="1" allowOverlap="1" wp14:anchorId="3A745E5F" wp14:editId="1D552C5B">
            <wp:simplePos x="0" y="0"/>
            <wp:positionH relativeFrom="page">
              <wp:posOffset>6196736</wp:posOffset>
            </wp:positionH>
            <wp:positionV relativeFrom="page">
              <wp:posOffset>5044237</wp:posOffset>
            </wp:positionV>
            <wp:extent cx="867917" cy="638175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1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22720" behindDoc="1" locked="0" layoutInCell="1" allowOverlap="1" wp14:anchorId="679365F0" wp14:editId="1CBAA1F3">
            <wp:simplePos x="0" y="0"/>
            <wp:positionH relativeFrom="page">
              <wp:posOffset>6168009</wp:posOffset>
            </wp:positionH>
            <wp:positionV relativeFrom="page">
              <wp:posOffset>6137084</wp:posOffset>
            </wp:positionV>
            <wp:extent cx="922655" cy="786688"/>
            <wp:effectExtent l="0" t="0" r="0" b="0"/>
            <wp:wrapNone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786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3DB">
        <w:pict w14:anchorId="3EE3A11F">
          <v:shape id="_x0000_s1031" style="position:absolute;margin-left:65.4pt;margin-top:243.65pt;width:56.65pt;height:48.15pt;z-index:-251892736;mso-position-horizontal-relative:page;mso-position-vertical-relative:page" coordorigin="1308,4873" coordsize="1133,963" path="m1308,5836r567,-963l2441,5836r-1133,xe" filled="f" strokeweight="2.25pt">
            <v:path arrowok="t"/>
            <w10:wrap anchorx="page" anchory="page"/>
          </v:shape>
        </w:pict>
      </w:r>
      <w:r w:rsidR="000633DB">
        <w:pict w14:anchorId="3DA904CB">
          <v:group id="_x0000_s1028" style="position:absolute;margin-left:61.3pt;margin-top:429.3pt;width:64.6pt;height:64.6pt;z-index:-251891712;mso-position-horizontal-relative:page;mso-position-vertical-relative:page" coordorigin="1226,8586" coordsize="1292,1292">
            <v:shape id="_x0000_s1030" style="position:absolute;left:1248;top:8608;width:1247;height:1247" coordorigin="1248,8609" coordsize="1247,1247" o:spt="100" adj="0,,0" path="m1248,9856r1247,l2495,8609r-1247,l1248,9856xm1248,9232r4,-73l1264,9089r20,-67l1311,8958r34,-60l1385,8842r46,-51l1482,8746r55,-40l1597,8672r64,-27l1729,8625r70,-12l1872,8609r72,4l2014,8625r68,20l2146,8672r60,34l2261,8746r51,45l2358,8842r40,56l2432,8958r27,64l2479,9089r12,70l2495,9232r-4,73l2479,9375r-20,67l2432,9506r-34,60l2358,9622r-46,51l2261,9719r-55,40l2146,9792r-64,27l2014,9839r-70,12l1872,9856r-73,-5l1729,9839r-68,-20l1597,9792r-60,-33l1482,9719r-51,-46l1385,9622r-40,-56l1311,9506r-27,-64l1264,9375r-12,-70l1248,9232xe" filled="f" strokeweight="2.25pt">
              <v:stroke joinstyle="round"/>
              <v:formulas/>
              <v:path arrowok="t" o:connecttype="segments"/>
            </v:shape>
            <v:shape id="_x0000_s1029" type="#_x0000_t75" style="position:absolute;left:1802;top:9151;width:133;height:133">
              <v:imagedata r:id="rId26" o:title=""/>
            </v:shape>
            <w10:wrap anchorx="page" anchory="page"/>
          </v:group>
        </w:pict>
      </w:r>
    </w:p>
    <w:p w14:paraId="1BAA99C6" w14:textId="77777777" w:rsidR="00BC7875" w:rsidRDefault="000633DB">
      <w:pPr>
        <w:pStyle w:val="Textoindependiente"/>
        <w:tabs>
          <w:tab w:val="left" w:pos="8603"/>
        </w:tabs>
        <w:ind w:left="100"/>
      </w:pPr>
      <w:r>
        <w:rPr>
          <w:position w:val="4"/>
        </w:rPr>
      </w:r>
      <w:r>
        <w:rPr>
          <w:position w:val="4"/>
        </w:rPr>
        <w:pict w14:anchorId="12EFAA9C">
          <v:shape id="_x0000_s1046" type="#_x0000_t202" style="width:315.95pt;height:473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18"/>
                  </w:tblGrid>
                  <w:tr w:rsidR="00BC7875" w14:paraId="19653A53" w14:textId="77777777">
                    <w:trPr>
                      <w:trHeight w:val="551"/>
                    </w:trPr>
                    <w:tc>
                      <w:tcPr>
                        <w:tcW w:w="6318" w:type="dxa"/>
                        <w:shd w:val="clear" w:color="auto" w:fill="00AFEF"/>
                      </w:tcPr>
                      <w:p w14:paraId="5BEC7584" w14:textId="77777777" w:rsidR="00BC7875" w:rsidRDefault="00132A64">
                        <w:pPr>
                          <w:pStyle w:val="TableParagraph"/>
                          <w:spacing w:before="103"/>
                          <w:ind w:left="337" w:right="34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MANTENIMIENTO</w:t>
                        </w:r>
                      </w:p>
                    </w:tc>
                  </w:tr>
                  <w:tr w:rsidR="00BC7875" w14:paraId="750D8D4A" w14:textId="77777777">
                    <w:trPr>
                      <w:trHeight w:val="2162"/>
                    </w:trPr>
                    <w:tc>
                      <w:tcPr>
                        <w:tcW w:w="6318" w:type="dxa"/>
                      </w:tcPr>
                      <w:p w14:paraId="5B7B2ECF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right="341"/>
                          <w:rPr>
                            <w:rFonts w:ascii="Symbol" w:hAnsi="Symbol"/>
                            <w:color w:val="00A0DD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Para mantener el producto en óptimas condiciones</w:t>
                        </w:r>
                        <w:r>
                          <w:rPr>
                            <w:spacing w:val="-2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se debe lavar entre uso y uso,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diariamente.</w:t>
                        </w:r>
                      </w:p>
                      <w:p w14:paraId="1FBF9EEE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right="362"/>
                          <w:rPr>
                            <w:rFonts w:ascii="Symbol" w:hAnsi="Symbol"/>
                            <w:color w:val="00A0DD"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Tras el lavado se debe manipular la máscara lo</w:t>
                        </w:r>
                        <w:r>
                          <w:rPr>
                            <w:spacing w:val="-1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menos posible, y siempre con manos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limpias.</w:t>
                        </w:r>
                      </w:p>
                      <w:p w14:paraId="1540E13D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ind w:right="636"/>
                          <w:rPr>
                            <w:rFonts w:ascii="Symbol" w:hAnsi="Symbol"/>
                            <w:color w:val="00A0DD"/>
                            <w:sz w:val="28"/>
                          </w:rPr>
                        </w:pPr>
                        <w:r>
                          <w:rPr>
                            <w:sz w:val="26"/>
                          </w:rPr>
                          <w:t>Tras el lavado se debe dejar secar antes de volver</w:t>
                        </w:r>
                        <w:r>
                          <w:rPr>
                            <w:spacing w:val="-2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 usarlo.</w:t>
                        </w:r>
                      </w:p>
                    </w:tc>
                  </w:tr>
                  <w:tr w:rsidR="00BC7875" w14:paraId="21E30E92" w14:textId="77777777">
                    <w:trPr>
                      <w:trHeight w:val="575"/>
                    </w:trPr>
                    <w:tc>
                      <w:tcPr>
                        <w:tcW w:w="6318" w:type="dxa"/>
                        <w:shd w:val="clear" w:color="auto" w:fill="00AFEF"/>
                      </w:tcPr>
                      <w:p w14:paraId="23F24F90" w14:textId="77777777" w:rsidR="00BC7875" w:rsidRDefault="00132A64">
                        <w:pPr>
                          <w:pStyle w:val="TableParagraph"/>
                          <w:spacing w:before="117"/>
                          <w:ind w:left="150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INSTRUCCIONES DE LAVADO</w:t>
                        </w:r>
                      </w:p>
                    </w:tc>
                  </w:tr>
                  <w:tr w:rsidR="00BC7875" w14:paraId="21A86D07" w14:textId="77777777">
                    <w:trPr>
                      <w:trHeight w:val="1286"/>
                    </w:trPr>
                    <w:tc>
                      <w:tcPr>
                        <w:tcW w:w="6318" w:type="dxa"/>
                      </w:tcPr>
                      <w:p w14:paraId="1EB2C6EA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3"/>
                          </w:tabs>
                          <w:spacing w:before="142"/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Usar jabón de lavadora es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suficiente.</w:t>
                        </w:r>
                      </w:p>
                      <w:p w14:paraId="4B85CA9C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23"/>
                          </w:tabs>
                          <w:spacing w:line="300" w:lineRule="exact"/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Permite el uso de lejía, cloro u</w:t>
                        </w:r>
                        <w:r>
                          <w:rPr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otros</w:t>
                        </w:r>
                      </w:p>
                      <w:p w14:paraId="66BAA713" w14:textId="77777777" w:rsidR="00BC7875" w:rsidRDefault="00132A64">
                        <w:pPr>
                          <w:pStyle w:val="TableParagraph"/>
                          <w:tabs>
                            <w:tab w:val="left" w:pos="2122"/>
                          </w:tabs>
                          <w:spacing w:line="348" w:lineRule="exact"/>
                          <w:ind w:left="796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position w:val="8"/>
                            <w:sz w:val="24"/>
                          </w:rPr>
                          <w:t>CL</w:t>
                        </w:r>
                        <w:r>
                          <w:rPr>
                            <w:b/>
                            <w:position w:val="8"/>
                            <w:sz w:val="24"/>
                          </w:rPr>
                          <w:tab/>
                        </w:r>
                        <w:r>
                          <w:rPr>
                            <w:sz w:val="26"/>
                          </w:rPr>
                          <w:t>tipos de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detergente.</w:t>
                        </w:r>
                      </w:p>
                    </w:tc>
                  </w:tr>
                  <w:tr w:rsidR="00BC7875" w14:paraId="076BE818" w14:textId="77777777">
                    <w:trPr>
                      <w:trHeight w:val="1383"/>
                    </w:trPr>
                    <w:tc>
                      <w:tcPr>
                        <w:tcW w:w="6318" w:type="dxa"/>
                      </w:tcPr>
                      <w:p w14:paraId="556B7950" w14:textId="77777777" w:rsidR="00BC7875" w:rsidRDefault="00132A64">
                        <w:pPr>
                          <w:pStyle w:val="TableParagraph"/>
                          <w:spacing w:before="117"/>
                          <w:ind w:left="19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Lavado a máquina:</w:t>
                        </w:r>
                      </w:p>
                      <w:p w14:paraId="1719CEC0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3"/>
                          </w:tabs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Temp. lavado recomendada a</w:t>
                        </w:r>
                        <w:r>
                          <w:rPr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40°C</w:t>
                        </w:r>
                      </w:p>
                      <w:p w14:paraId="541D69AD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23"/>
                          </w:tabs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Temp. lavado máxima a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75°C.</w:t>
                        </w:r>
                      </w:p>
                    </w:tc>
                  </w:tr>
                  <w:tr w:rsidR="00BC7875" w14:paraId="2F2B4C4E" w14:textId="77777777">
                    <w:trPr>
                      <w:trHeight w:val="863"/>
                    </w:trPr>
                    <w:tc>
                      <w:tcPr>
                        <w:tcW w:w="6318" w:type="dxa"/>
                      </w:tcPr>
                      <w:p w14:paraId="51B396D1" w14:textId="77777777" w:rsidR="00BC7875" w:rsidRDefault="00BC7875"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71ADAF4F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3"/>
                          </w:tabs>
                          <w:spacing w:before="1"/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planchar.</w:t>
                        </w:r>
                      </w:p>
                    </w:tc>
                  </w:tr>
                  <w:tr w:rsidR="00BC7875" w14:paraId="38956689" w14:textId="77777777">
                    <w:trPr>
                      <w:trHeight w:val="1904"/>
                    </w:trPr>
                    <w:tc>
                      <w:tcPr>
                        <w:tcW w:w="6318" w:type="dxa"/>
                      </w:tcPr>
                      <w:p w14:paraId="2B1B27AD" w14:textId="77777777" w:rsidR="00BC7875" w:rsidRDefault="00132A64">
                        <w:pPr>
                          <w:pStyle w:val="TableParagraph"/>
                          <w:spacing w:before="194"/>
                          <w:ind w:left="194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 puede secar con secadora:</w:t>
                        </w:r>
                      </w:p>
                      <w:p w14:paraId="4BCDDB6F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3"/>
                          </w:tabs>
                          <w:ind w:right="67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Temperatura recomendada:</w:t>
                        </w:r>
                        <w:r>
                          <w:rPr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40°C (máx.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40°C)</w:t>
                        </w:r>
                      </w:p>
                      <w:p w14:paraId="33680505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23"/>
                          </w:tabs>
                          <w:ind w:right="31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Duración: máximo 20 min + 5 min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en frío (en función de la</w:t>
                        </w:r>
                        <w:r>
                          <w:rPr>
                            <w:spacing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carga).</w:t>
                        </w:r>
                      </w:p>
                    </w:tc>
                  </w:tr>
                  <w:tr w:rsidR="00BC7875" w14:paraId="3D1A92CB" w14:textId="77777777">
                    <w:trPr>
                      <w:trHeight w:val="743"/>
                    </w:trPr>
                    <w:tc>
                      <w:tcPr>
                        <w:tcW w:w="6318" w:type="dxa"/>
                      </w:tcPr>
                      <w:p w14:paraId="568B67D1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before="100" w:line="310" w:lineRule="atLeast"/>
                          <w:ind w:right="111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El producto permite hasta 500 ciclos de</w:t>
                        </w:r>
                        <w:r>
                          <w:rPr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lavado manteniendo sus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propiedades.</w:t>
                        </w:r>
                      </w:p>
                    </w:tc>
                  </w:tr>
                </w:tbl>
                <w:p w14:paraId="3F7E55BB" w14:textId="77777777" w:rsidR="00BC7875" w:rsidRDefault="00BC787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  <w:r w:rsidR="00132A64">
        <w:rPr>
          <w:position w:val="4"/>
        </w:rPr>
        <w:tab/>
      </w:r>
      <w:r>
        <w:pict w14:anchorId="75DA2CBA">
          <v:shape id="_x0000_s1045" type="#_x0000_t202" style="width:315.95pt;height:475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18"/>
                  </w:tblGrid>
                  <w:tr w:rsidR="00BC7875" w14:paraId="35C07E4A" w14:textId="77777777">
                    <w:trPr>
                      <w:trHeight w:val="686"/>
                    </w:trPr>
                    <w:tc>
                      <w:tcPr>
                        <w:tcW w:w="6318" w:type="dxa"/>
                        <w:shd w:val="clear" w:color="auto" w:fill="00AFEF"/>
                      </w:tcPr>
                      <w:p w14:paraId="123AB2AF" w14:textId="77777777" w:rsidR="00BC7875" w:rsidRDefault="00132A64">
                        <w:pPr>
                          <w:pStyle w:val="TableParagraph"/>
                          <w:spacing w:line="339" w:lineRule="exact"/>
                          <w:ind w:left="349" w:right="34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INSTRUCCIONES DE USO Y MANTENIMIENTO DE</w:t>
                        </w:r>
                      </w:p>
                      <w:p w14:paraId="70E5AA3B" w14:textId="77777777" w:rsidR="00BC7875" w:rsidRDefault="00132A64">
                        <w:pPr>
                          <w:pStyle w:val="TableParagraph"/>
                          <w:spacing w:before="4" w:line="323" w:lineRule="exact"/>
                          <w:ind w:left="342" w:right="34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MASCARILLAS CUBREBOCAS M2A</w:t>
                        </w:r>
                      </w:p>
                    </w:tc>
                  </w:tr>
                  <w:tr w:rsidR="00BC7875" w14:paraId="50B84A81" w14:textId="77777777">
                    <w:trPr>
                      <w:trHeight w:val="3111"/>
                    </w:trPr>
                    <w:tc>
                      <w:tcPr>
                        <w:tcW w:w="6318" w:type="dxa"/>
                      </w:tcPr>
                      <w:p w14:paraId="34B9A33E" w14:textId="77777777" w:rsidR="00BC7875" w:rsidRDefault="00132A64">
                        <w:pPr>
                          <w:pStyle w:val="TableParagraph"/>
                          <w:ind w:left="170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0"/>
                          </w:rPr>
                          <w:drawing>
                            <wp:inline distT="0" distB="0" distL="0" distR="0" wp14:anchorId="77BCC42B" wp14:editId="1FBE9A23">
                              <wp:extent cx="2070100" cy="1746504"/>
                              <wp:effectExtent l="0" t="0" r="0" b="0"/>
                              <wp:docPr id="23" name="image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6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0100" cy="174650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C7875" w14:paraId="6187E07E" w14:textId="77777777">
                    <w:trPr>
                      <w:trHeight w:val="580"/>
                    </w:trPr>
                    <w:tc>
                      <w:tcPr>
                        <w:tcW w:w="6318" w:type="dxa"/>
                        <w:shd w:val="clear" w:color="auto" w:fill="00AFEF"/>
                      </w:tcPr>
                      <w:p w14:paraId="490F0D8E" w14:textId="77777777" w:rsidR="00BC7875" w:rsidRDefault="00132A64">
                        <w:pPr>
                          <w:pStyle w:val="TableParagraph"/>
                          <w:spacing w:before="117"/>
                          <w:ind w:left="349" w:right="34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SOBRE LAS MASCARILLA CUBREBOCAS</w:t>
                        </w:r>
                      </w:p>
                    </w:tc>
                  </w:tr>
                  <w:tr w:rsidR="00BC7875" w14:paraId="0F760828" w14:textId="77777777">
                    <w:trPr>
                      <w:trHeight w:val="1438"/>
                    </w:trPr>
                    <w:tc>
                      <w:tcPr>
                        <w:tcW w:w="6318" w:type="dxa"/>
                      </w:tcPr>
                      <w:p w14:paraId="34BC2ECC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243"/>
                          </w:tabs>
                          <w:spacing w:before="50"/>
                          <w:ind w:right="416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No es un Equipo de Protección Individual. No protege al</w:t>
                        </w:r>
                        <w:r>
                          <w:rPr>
                            <w:spacing w:val="-1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portador.</w:t>
                        </w:r>
                      </w:p>
                      <w:p w14:paraId="325C069A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243"/>
                          </w:tabs>
                          <w:ind w:right="62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Bien usada, puede proteger a</w:t>
                        </w:r>
                        <w:r>
                          <w:rPr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las personas que tiene</w:t>
                        </w:r>
                        <w:r>
                          <w:rPr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alrededor.</w:t>
                        </w:r>
                      </w:p>
                    </w:tc>
                  </w:tr>
                  <w:tr w:rsidR="00BC7875" w14:paraId="25AC3A31" w14:textId="77777777">
                    <w:trPr>
                      <w:trHeight w:val="2386"/>
                    </w:trPr>
                    <w:tc>
                      <w:tcPr>
                        <w:tcW w:w="6318" w:type="dxa"/>
                      </w:tcPr>
                      <w:p w14:paraId="3E23A193" w14:textId="77777777" w:rsidR="00BC7875" w:rsidRDefault="00132A64">
                        <w:pPr>
                          <w:pStyle w:val="TableParagraph"/>
                          <w:spacing w:before="43"/>
                          <w:ind w:left="2064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Las mascarillas están hechas con un </w:t>
                        </w:r>
                        <w:bookmarkStart w:id="0" w:name="_GoBack"/>
                        <w:bookmarkEnd w:id="0"/>
                        <w:r>
                          <w:rPr>
                            <w:sz w:val="26"/>
                          </w:rPr>
                          <w:t>tejido según la norma EN-13795 para tejidos quirúrgicos:</w:t>
                        </w:r>
                      </w:p>
                      <w:p w14:paraId="77FA6355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243"/>
                          </w:tabs>
                          <w:spacing w:before="4"/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Barrera microbiana,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antibacteriano.</w:t>
                        </w:r>
                      </w:p>
                      <w:p w14:paraId="5BC1B966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243"/>
                          </w:tabs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Baja emisión de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partículas.</w:t>
                        </w:r>
                      </w:p>
                      <w:p w14:paraId="31F27245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243"/>
                          </w:tabs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Hipo-alergénico.</w:t>
                        </w:r>
                      </w:p>
                      <w:p w14:paraId="3D169057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243"/>
                          </w:tabs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Extrae la humedad por</w:t>
                        </w:r>
                        <w:r>
                          <w:rPr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capilaridad.</w:t>
                        </w:r>
                      </w:p>
                    </w:tc>
                  </w:tr>
                  <w:tr w:rsidR="00BC7875" w14:paraId="5668E420" w14:textId="77777777">
                    <w:trPr>
                      <w:trHeight w:val="1311"/>
                    </w:trPr>
                    <w:tc>
                      <w:tcPr>
                        <w:tcW w:w="6318" w:type="dxa"/>
                      </w:tcPr>
                      <w:p w14:paraId="5B412272" w14:textId="77777777" w:rsidR="00BC7875" w:rsidRDefault="00132A64">
                        <w:pPr>
                          <w:pStyle w:val="TableParagraph"/>
                          <w:spacing w:before="14" w:line="242" w:lineRule="auto"/>
                          <w:ind w:left="2064" w:right="15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Su uso no sirve si no se siguen las demás medidas de protección:</w:t>
                        </w:r>
                      </w:p>
                      <w:p w14:paraId="6CD3558A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243"/>
                          </w:tabs>
                          <w:spacing w:line="329" w:lineRule="exact"/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Mantener la distancia de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seguridad.</w:t>
                        </w:r>
                      </w:p>
                      <w:p w14:paraId="02857F14" w14:textId="77777777" w:rsidR="00BC7875" w:rsidRDefault="00132A6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243"/>
                          </w:tabs>
                          <w:spacing w:before="1" w:line="306" w:lineRule="exact"/>
                          <w:ind w:hanging="14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Seguir todas las medidas de</w:t>
                        </w:r>
                        <w:r>
                          <w:rPr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higiene.</w:t>
                        </w:r>
                      </w:p>
                    </w:tc>
                  </w:tr>
                </w:tbl>
                <w:p w14:paraId="110492DF" w14:textId="77777777" w:rsidR="00BC7875" w:rsidRDefault="00BC7875">
                  <w:pPr>
                    <w:pStyle w:val="Textoindependiente"/>
                  </w:pPr>
                </w:p>
              </w:txbxContent>
            </v:textbox>
            <w10:anchorlock/>
          </v:shape>
        </w:pict>
      </w:r>
    </w:p>
    <w:sectPr w:rsidR="00BC7875">
      <w:pgSz w:w="16840" w:h="11910" w:orient="landscape"/>
      <w:pgMar w:top="1180" w:right="940" w:bottom="280" w:left="8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147" w14:textId="77777777" w:rsidR="000633DB" w:rsidRDefault="000633DB">
      <w:r>
        <w:separator/>
      </w:r>
    </w:p>
  </w:endnote>
  <w:endnote w:type="continuationSeparator" w:id="0">
    <w:p w14:paraId="0A157041" w14:textId="77777777" w:rsidR="000633DB" w:rsidRDefault="0006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Bento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2E86" w14:textId="77777777" w:rsidR="000633DB" w:rsidRDefault="000633DB">
      <w:r>
        <w:separator/>
      </w:r>
    </w:p>
  </w:footnote>
  <w:footnote w:type="continuationSeparator" w:id="0">
    <w:p w14:paraId="5522D9AD" w14:textId="77777777" w:rsidR="000633DB" w:rsidRDefault="0006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7E6A" w14:textId="7DFEF445" w:rsidR="00BC7875" w:rsidRDefault="00C44DC4" w:rsidP="00C44DC4">
    <w:pPr>
      <w:pStyle w:val="Textoindependiente"/>
      <w:spacing w:line="14" w:lineRule="auto"/>
      <w:jc w:val="right"/>
    </w:pPr>
    <w:r>
      <w:rPr>
        <w:noProof/>
      </w:rPr>
      <w:drawing>
        <wp:inline distT="0" distB="0" distL="0" distR="0" wp14:anchorId="271BE14D" wp14:editId="7CBA5ECF">
          <wp:extent cx="1130935" cy="5982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7" t="-1092" r="4110" b="11545"/>
                  <a:stretch/>
                </pic:blipFill>
                <pic:spPr bwMode="auto">
                  <a:xfrm>
                    <a:off x="0" y="0"/>
                    <a:ext cx="1170828" cy="619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9FF"/>
    <w:multiLevelType w:val="hybridMultilevel"/>
    <w:tmpl w:val="3638929A"/>
    <w:lvl w:ilvl="0" w:tplc="B09490E0">
      <w:numFmt w:val="bullet"/>
      <w:lvlText w:val=""/>
      <w:lvlJc w:val="left"/>
      <w:pPr>
        <w:ind w:left="212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84F062BA">
      <w:numFmt w:val="bullet"/>
      <w:lvlText w:val="•"/>
      <w:lvlJc w:val="left"/>
      <w:pPr>
        <w:ind w:left="2539" w:hanging="144"/>
      </w:pPr>
      <w:rPr>
        <w:rFonts w:hint="default"/>
        <w:lang w:val="es-ES" w:eastAsia="es-ES" w:bidi="es-ES"/>
      </w:rPr>
    </w:lvl>
    <w:lvl w:ilvl="2" w:tplc="F086C4FA">
      <w:numFmt w:val="bullet"/>
      <w:lvlText w:val="•"/>
      <w:lvlJc w:val="left"/>
      <w:pPr>
        <w:ind w:left="2959" w:hanging="144"/>
      </w:pPr>
      <w:rPr>
        <w:rFonts w:hint="default"/>
        <w:lang w:val="es-ES" w:eastAsia="es-ES" w:bidi="es-ES"/>
      </w:rPr>
    </w:lvl>
    <w:lvl w:ilvl="3" w:tplc="20B8AE04">
      <w:numFmt w:val="bullet"/>
      <w:lvlText w:val="•"/>
      <w:lvlJc w:val="left"/>
      <w:pPr>
        <w:ind w:left="3379" w:hanging="144"/>
      </w:pPr>
      <w:rPr>
        <w:rFonts w:hint="default"/>
        <w:lang w:val="es-ES" w:eastAsia="es-ES" w:bidi="es-ES"/>
      </w:rPr>
    </w:lvl>
    <w:lvl w:ilvl="4" w:tplc="7EDC3F8A">
      <w:numFmt w:val="bullet"/>
      <w:lvlText w:val="•"/>
      <w:lvlJc w:val="left"/>
      <w:pPr>
        <w:ind w:left="3799" w:hanging="144"/>
      </w:pPr>
      <w:rPr>
        <w:rFonts w:hint="default"/>
        <w:lang w:val="es-ES" w:eastAsia="es-ES" w:bidi="es-ES"/>
      </w:rPr>
    </w:lvl>
    <w:lvl w:ilvl="5" w:tplc="1E4A5DDA">
      <w:numFmt w:val="bullet"/>
      <w:lvlText w:val="•"/>
      <w:lvlJc w:val="left"/>
      <w:pPr>
        <w:ind w:left="4219" w:hanging="144"/>
      </w:pPr>
      <w:rPr>
        <w:rFonts w:hint="default"/>
        <w:lang w:val="es-ES" w:eastAsia="es-ES" w:bidi="es-ES"/>
      </w:rPr>
    </w:lvl>
    <w:lvl w:ilvl="6" w:tplc="C7A6D7A2">
      <w:numFmt w:val="bullet"/>
      <w:lvlText w:val="•"/>
      <w:lvlJc w:val="left"/>
      <w:pPr>
        <w:ind w:left="4638" w:hanging="144"/>
      </w:pPr>
      <w:rPr>
        <w:rFonts w:hint="default"/>
        <w:lang w:val="es-ES" w:eastAsia="es-ES" w:bidi="es-ES"/>
      </w:rPr>
    </w:lvl>
    <w:lvl w:ilvl="7" w:tplc="15AEF788">
      <w:numFmt w:val="bullet"/>
      <w:lvlText w:val="•"/>
      <w:lvlJc w:val="left"/>
      <w:pPr>
        <w:ind w:left="5058" w:hanging="144"/>
      </w:pPr>
      <w:rPr>
        <w:rFonts w:hint="default"/>
        <w:lang w:val="es-ES" w:eastAsia="es-ES" w:bidi="es-ES"/>
      </w:rPr>
    </w:lvl>
    <w:lvl w:ilvl="8" w:tplc="E2324110">
      <w:numFmt w:val="bullet"/>
      <w:lvlText w:val="•"/>
      <w:lvlJc w:val="left"/>
      <w:pPr>
        <w:ind w:left="5478" w:hanging="144"/>
      </w:pPr>
      <w:rPr>
        <w:rFonts w:hint="default"/>
        <w:lang w:val="es-ES" w:eastAsia="es-ES" w:bidi="es-ES"/>
      </w:rPr>
    </w:lvl>
  </w:abstractNum>
  <w:abstractNum w:abstractNumId="1" w15:restartNumberingAfterBreak="0">
    <w:nsid w:val="113D735B"/>
    <w:multiLevelType w:val="hybridMultilevel"/>
    <w:tmpl w:val="937C6646"/>
    <w:lvl w:ilvl="0" w:tplc="276A8ECC">
      <w:numFmt w:val="bullet"/>
      <w:lvlText w:val=""/>
      <w:lvlJc w:val="left"/>
      <w:pPr>
        <w:ind w:left="212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C51EBE5C">
      <w:numFmt w:val="bullet"/>
      <w:lvlText w:val="•"/>
      <w:lvlJc w:val="left"/>
      <w:pPr>
        <w:ind w:left="2539" w:hanging="144"/>
      </w:pPr>
      <w:rPr>
        <w:rFonts w:hint="default"/>
        <w:lang w:val="es-ES" w:eastAsia="es-ES" w:bidi="es-ES"/>
      </w:rPr>
    </w:lvl>
    <w:lvl w:ilvl="2" w:tplc="4FEEF3D8">
      <w:numFmt w:val="bullet"/>
      <w:lvlText w:val="•"/>
      <w:lvlJc w:val="left"/>
      <w:pPr>
        <w:ind w:left="2959" w:hanging="144"/>
      </w:pPr>
      <w:rPr>
        <w:rFonts w:hint="default"/>
        <w:lang w:val="es-ES" w:eastAsia="es-ES" w:bidi="es-ES"/>
      </w:rPr>
    </w:lvl>
    <w:lvl w:ilvl="3" w:tplc="5D68F6C0">
      <w:numFmt w:val="bullet"/>
      <w:lvlText w:val="•"/>
      <w:lvlJc w:val="left"/>
      <w:pPr>
        <w:ind w:left="3379" w:hanging="144"/>
      </w:pPr>
      <w:rPr>
        <w:rFonts w:hint="default"/>
        <w:lang w:val="es-ES" w:eastAsia="es-ES" w:bidi="es-ES"/>
      </w:rPr>
    </w:lvl>
    <w:lvl w:ilvl="4" w:tplc="CAA0E170">
      <w:numFmt w:val="bullet"/>
      <w:lvlText w:val="•"/>
      <w:lvlJc w:val="left"/>
      <w:pPr>
        <w:ind w:left="3799" w:hanging="144"/>
      </w:pPr>
      <w:rPr>
        <w:rFonts w:hint="default"/>
        <w:lang w:val="es-ES" w:eastAsia="es-ES" w:bidi="es-ES"/>
      </w:rPr>
    </w:lvl>
    <w:lvl w:ilvl="5" w:tplc="18EECA82">
      <w:numFmt w:val="bullet"/>
      <w:lvlText w:val="•"/>
      <w:lvlJc w:val="left"/>
      <w:pPr>
        <w:ind w:left="4219" w:hanging="144"/>
      </w:pPr>
      <w:rPr>
        <w:rFonts w:hint="default"/>
        <w:lang w:val="es-ES" w:eastAsia="es-ES" w:bidi="es-ES"/>
      </w:rPr>
    </w:lvl>
    <w:lvl w:ilvl="6" w:tplc="509A7C4A">
      <w:numFmt w:val="bullet"/>
      <w:lvlText w:val="•"/>
      <w:lvlJc w:val="left"/>
      <w:pPr>
        <w:ind w:left="4638" w:hanging="144"/>
      </w:pPr>
      <w:rPr>
        <w:rFonts w:hint="default"/>
        <w:lang w:val="es-ES" w:eastAsia="es-ES" w:bidi="es-ES"/>
      </w:rPr>
    </w:lvl>
    <w:lvl w:ilvl="7" w:tplc="A4A4B3DC">
      <w:numFmt w:val="bullet"/>
      <w:lvlText w:val="•"/>
      <w:lvlJc w:val="left"/>
      <w:pPr>
        <w:ind w:left="5058" w:hanging="144"/>
      </w:pPr>
      <w:rPr>
        <w:rFonts w:hint="default"/>
        <w:lang w:val="es-ES" w:eastAsia="es-ES" w:bidi="es-ES"/>
      </w:rPr>
    </w:lvl>
    <w:lvl w:ilvl="8" w:tplc="828A8AC2">
      <w:numFmt w:val="bullet"/>
      <w:lvlText w:val="•"/>
      <w:lvlJc w:val="left"/>
      <w:pPr>
        <w:ind w:left="5478" w:hanging="144"/>
      </w:pPr>
      <w:rPr>
        <w:rFonts w:hint="default"/>
        <w:lang w:val="es-ES" w:eastAsia="es-ES" w:bidi="es-ES"/>
      </w:rPr>
    </w:lvl>
  </w:abstractNum>
  <w:abstractNum w:abstractNumId="2" w15:restartNumberingAfterBreak="0">
    <w:nsid w:val="17942B83"/>
    <w:multiLevelType w:val="multilevel"/>
    <w:tmpl w:val="EB6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11AEA"/>
    <w:multiLevelType w:val="hybridMultilevel"/>
    <w:tmpl w:val="8E2A73A6"/>
    <w:lvl w:ilvl="0" w:tplc="0E0AEF1A">
      <w:numFmt w:val="bullet"/>
      <w:lvlText w:val=""/>
      <w:lvlJc w:val="left"/>
      <w:pPr>
        <w:ind w:left="849" w:hanging="144"/>
      </w:pPr>
      <w:rPr>
        <w:rFonts w:hint="default"/>
        <w:spacing w:val="24"/>
        <w:w w:val="99"/>
        <w:lang w:val="es-ES" w:eastAsia="es-ES" w:bidi="es-ES"/>
      </w:rPr>
    </w:lvl>
    <w:lvl w:ilvl="1" w:tplc="74846696">
      <w:numFmt w:val="bullet"/>
      <w:lvlText w:val="•"/>
      <w:lvlJc w:val="left"/>
      <w:pPr>
        <w:ind w:left="1387" w:hanging="144"/>
      </w:pPr>
      <w:rPr>
        <w:rFonts w:hint="default"/>
        <w:lang w:val="es-ES" w:eastAsia="es-ES" w:bidi="es-ES"/>
      </w:rPr>
    </w:lvl>
    <w:lvl w:ilvl="2" w:tplc="F4947872">
      <w:numFmt w:val="bullet"/>
      <w:lvlText w:val="•"/>
      <w:lvlJc w:val="left"/>
      <w:pPr>
        <w:ind w:left="1934" w:hanging="144"/>
      </w:pPr>
      <w:rPr>
        <w:rFonts w:hint="default"/>
        <w:lang w:val="es-ES" w:eastAsia="es-ES" w:bidi="es-ES"/>
      </w:rPr>
    </w:lvl>
    <w:lvl w:ilvl="3" w:tplc="0FD6CFD4">
      <w:numFmt w:val="bullet"/>
      <w:lvlText w:val="•"/>
      <w:lvlJc w:val="left"/>
      <w:pPr>
        <w:ind w:left="2481" w:hanging="144"/>
      </w:pPr>
      <w:rPr>
        <w:rFonts w:hint="default"/>
        <w:lang w:val="es-ES" w:eastAsia="es-ES" w:bidi="es-ES"/>
      </w:rPr>
    </w:lvl>
    <w:lvl w:ilvl="4" w:tplc="9354685E">
      <w:numFmt w:val="bullet"/>
      <w:lvlText w:val="•"/>
      <w:lvlJc w:val="left"/>
      <w:pPr>
        <w:ind w:left="3029" w:hanging="144"/>
      </w:pPr>
      <w:rPr>
        <w:rFonts w:hint="default"/>
        <w:lang w:val="es-ES" w:eastAsia="es-ES" w:bidi="es-ES"/>
      </w:rPr>
    </w:lvl>
    <w:lvl w:ilvl="5" w:tplc="46A46C24">
      <w:numFmt w:val="bullet"/>
      <w:lvlText w:val="•"/>
      <w:lvlJc w:val="left"/>
      <w:pPr>
        <w:ind w:left="3576" w:hanging="144"/>
      </w:pPr>
      <w:rPr>
        <w:rFonts w:hint="default"/>
        <w:lang w:val="es-ES" w:eastAsia="es-ES" w:bidi="es-ES"/>
      </w:rPr>
    </w:lvl>
    <w:lvl w:ilvl="6" w:tplc="24E25C78">
      <w:numFmt w:val="bullet"/>
      <w:lvlText w:val="•"/>
      <w:lvlJc w:val="left"/>
      <w:pPr>
        <w:ind w:left="4123" w:hanging="144"/>
      </w:pPr>
      <w:rPr>
        <w:rFonts w:hint="default"/>
        <w:lang w:val="es-ES" w:eastAsia="es-ES" w:bidi="es-ES"/>
      </w:rPr>
    </w:lvl>
    <w:lvl w:ilvl="7" w:tplc="D272ED28">
      <w:numFmt w:val="bullet"/>
      <w:lvlText w:val="•"/>
      <w:lvlJc w:val="left"/>
      <w:pPr>
        <w:ind w:left="4671" w:hanging="144"/>
      </w:pPr>
      <w:rPr>
        <w:rFonts w:hint="default"/>
        <w:lang w:val="es-ES" w:eastAsia="es-ES" w:bidi="es-ES"/>
      </w:rPr>
    </w:lvl>
    <w:lvl w:ilvl="8" w:tplc="BE78965C">
      <w:numFmt w:val="bullet"/>
      <w:lvlText w:val="•"/>
      <w:lvlJc w:val="left"/>
      <w:pPr>
        <w:ind w:left="5218" w:hanging="144"/>
      </w:pPr>
      <w:rPr>
        <w:rFonts w:hint="default"/>
        <w:lang w:val="es-ES" w:eastAsia="es-ES" w:bidi="es-ES"/>
      </w:rPr>
    </w:lvl>
  </w:abstractNum>
  <w:abstractNum w:abstractNumId="4" w15:restartNumberingAfterBreak="0">
    <w:nsid w:val="341F34DF"/>
    <w:multiLevelType w:val="hybridMultilevel"/>
    <w:tmpl w:val="3D928C98"/>
    <w:lvl w:ilvl="0" w:tplc="26BE92AE">
      <w:numFmt w:val="bullet"/>
      <w:lvlText w:val=""/>
      <w:lvlJc w:val="left"/>
      <w:pPr>
        <w:ind w:left="224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AAB6A7C0">
      <w:numFmt w:val="bullet"/>
      <w:lvlText w:val="•"/>
      <w:lvlJc w:val="left"/>
      <w:pPr>
        <w:ind w:left="2647" w:hanging="144"/>
      </w:pPr>
      <w:rPr>
        <w:rFonts w:hint="default"/>
        <w:lang w:val="es-ES" w:eastAsia="es-ES" w:bidi="es-ES"/>
      </w:rPr>
    </w:lvl>
    <w:lvl w:ilvl="2" w:tplc="EC369466">
      <w:numFmt w:val="bullet"/>
      <w:lvlText w:val="•"/>
      <w:lvlJc w:val="left"/>
      <w:pPr>
        <w:ind w:left="3055" w:hanging="144"/>
      </w:pPr>
      <w:rPr>
        <w:rFonts w:hint="default"/>
        <w:lang w:val="es-ES" w:eastAsia="es-ES" w:bidi="es-ES"/>
      </w:rPr>
    </w:lvl>
    <w:lvl w:ilvl="3" w:tplc="A1A4C104">
      <w:numFmt w:val="bullet"/>
      <w:lvlText w:val="•"/>
      <w:lvlJc w:val="left"/>
      <w:pPr>
        <w:ind w:left="3463" w:hanging="144"/>
      </w:pPr>
      <w:rPr>
        <w:rFonts w:hint="default"/>
        <w:lang w:val="es-ES" w:eastAsia="es-ES" w:bidi="es-ES"/>
      </w:rPr>
    </w:lvl>
    <w:lvl w:ilvl="4" w:tplc="59C0AAAA">
      <w:numFmt w:val="bullet"/>
      <w:lvlText w:val="•"/>
      <w:lvlJc w:val="left"/>
      <w:pPr>
        <w:ind w:left="3871" w:hanging="144"/>
      </w:pPr>
      <w:rPr>
        <w:rFonts w:hint="default"/>
        <w:lang w:val="es-ES" w:eastAsia="es-ES" w:bidi="es-ES"/>
      </w:rPr>
    </w:lvl>
    <w:lvl w:ilvl="5" w:tplc="B384628C">
      <w:numFmt w:val="bullet"/>
      <w:lvlText w:val="•"/>
      <w:lvlJc w:val="left"/>
      <w:pPr>
        <w:ind w:left="4279" w:hanging="144"/>
      </w:pPr>
      <w:rPr>
        <w:rFonts w:hint="default"/>
        <w:lang w:val="es-ES" w:eastAsia="es-ES" w:bidi="es-ES"/>
      </w:rPr>
    </w:lvl>
    <w:lvl w:ilvl="6" w:tplc="F0EE8EF6">
      <w:numFmt w:val="bullet"/>
      <w:lvlText w:val="•"/>
      <w:lvlJc w:val="left"/>
      <w:pPr>
        <w:ind w:left="4686" w:hanging="144"/>
      </w:pPr>
      <w:rPr>
        <w:rFonts w:hint="default"/>
        <w:lang w:val="es-ES" w:eastAsia="es-ES" w:bidi="es-ES"/>
      </w:rPr>
    </w:lvl>
    <w:lvl w:ilvl="7" w:tplc="1756B884">
      <w:numFmt w:val="bullet"/>
      <w:lvlText w:val="•"/>
      <w:lvlJc w:val="left"/>
      <w:pPr>
        <w:ind w:left="5094" w:hanging="144"/>
      </w:pPr>
      <w:rPr>
        <w:rFonts w:hint="default"/>
        <w:lang w:val="es-ES" w:eastAsia="es-ES" w:bidi="es-ES"/>
      </w:rPr>
    </w:lvl>
    <w:lvl w:ilvl="8" w:tplc="1BA6EFEC">
      <w:numFmt w:val="bullet"/>
      <w:lvlText w:val="•"/>
      <w:lvlJc w:val="left"/>
      <w:pPr>
        <w:ind w:left="5502" w:hanging="144"/>
      </w:pPr>
      <w:rPr>
        <w:rFonts w:hint="default"/>
        <w:lang w:val="es-ES" w:eastAsia="es-ES" w:bidi="es-ES"/>
      </w:rPr>
    </w:lvl>
  </w:abstractNum>
  <w:abstractNum w:abstractNumId="5" w15:restartNumberingAfterBreak="0">
    <w:nsid w:val="35651A34"/>
    <w:multiLevelType w:val="hybridMultilevel"/>
    <w:tmpl w:val="060E8132"/>
    <w:lvl w:ilvl="0" w:tplc="E160B5E0">
      <w:numFmt w:val="bullet"/>
      <w:lvlText w:val=""/>
      <w:lvlJc w:val="left"/>
      <w:pPr>
        <w:ind w:left="283" w:hanging="144"/>
      </w:pPr>
      <w:rPr>
        <w:rFonts w:hint="default"/>
        <w:spacing w:val="24"/>
        <w:w w:val="99"/>
        <w:lang w:val="es-ES" w:eastAsia="es-ES" w:bidi="es-ES"/>
      </w:rPr>
    </w:lvl>
    <w:lvl w:ilvl="1" w:tplc="E3B89D62">
      <w:numFmt w:val="bullet"/>
      <w:lvlText w:val="•"/>
      <w:lvlJc w:val="left"/>
      <w:pPr>
        <w:ind w:left="883" w:hanging="144"/>
      </w:pPr>
      <w:rPr>
        <w:rFonts w:hint="default"/>
        <w:lang w:val="es-ES" w:eastAsia="es-ES" w:bidi="es-ES"/>
      </w:rPr>
    </w:lvl>
    <w:lvl w:ilvl="2" w:tplc="572807F4">
      <w:numFmt w:val="bullet"/>
      <w:lvlText w:val="•"/>
      <w:lvlJc w:val="left"/>
      <w:pPr>
        <w:ind w:left="1487" w:hanging="144"/>
      </w:pPr>
      <w:rPr>
        <w:rFonts w:hint="default"/>
        <w:lang w:val="es-ES" w:eastAsia="es-ES" w:bidi="es-ES"/>
      </w:rPr>
    </w:lvl>
    <w:lvl w:ilvl="3" w:tplc="67E05BE0">
      <w:numFmt w:val="bullet"/>
      <w:lvlText w:val="•"/>
      <w:lvlJc w:val="left"/>
      <w:pPr>
        <w:ind w:left="2091" w:hanging="144"/>
      </w:pPr>
      <w:rPr>
        <w:rFonts w:hint="default"/>
        <w:lang w:val="es-ES" w:eastAsia="es-ES" w:bidi="es-ES"/>
      </w:rPr>
    </w:lvl>
    <w:lvl w:ilvl="4" w:tplc="318635BC">
      <w:numFmt w:val="bullet"/>
      <w:lvlText w:val="•"/>
      <w:lvlJc w:val="left"/>
      <w:pPr>
        <w:ind w:left="2695" w:hanging="144"/>
      </w:pPr>
      <w:rPr>
        <w:rFonts w:hint="default"/>
        <w:lang w:val="es-ES" w:eastAsia="es-ES" w:bidi="es-ES"/>
      </w:rPr>
    </w:lvl>
    <w:lvl w:ilvl="5" w:tplc="FEA6E046">
      <w:numFmt w:val="bullet"/>
      <w:lvlText w:val="•"/>
      <w:lvlJc w:val="left"/>
      <w:pPr>
        <w:ind w:left="3299" w:hanging="144"/>
      </w:pPr>
      <w:rPr>
        <w:rFonts w:hint="default"/>
        <w:lang w:val="es-ES" w:eastAsia="es-ES" w:bidi="es-ES"/>
      </w:rPr>
    </w:lvl>
    <w:lvl w:ilvl="6" w:tplc="9B660FDC">
      <w:numFmt w:val="bullet"/>
      <w:lvlText w:val="•"/>
      <w:lvlJc w:val="left"/>
      <w:pPr>
        <w:ind w:left="3902" w:hanging="144"/>
      </w:pPr>
      <w:rPr>
        <w:rFonts w:hint="default"/>
        <w:lang w:val="es-ES" w:eastAsia="es-ES" w:bidi="es-ES"/>
      </w:rPr>
    </w:lvl>
    <w:lvl w:ilvl="7" w:tplc="E244F5C0">
      <w:numFmt w:val="bullet"/>
      <w:lvlText w:val="•"/>
      <w:lvlJc w:val="left"/>
      <w:pPr>
        <w:ind w:left="4506" w:hanging="144"/>
      </w:pPr>
      <w:rPr>
        <w:rFonts w:hint="default"/>
        <w:lang w:val="es-ES" w:eastAsia="es-ES" w:bidi="es-ES"/>
      </w:rPr>
    </w:lvl>
    <w:lvl w:ilvl="8" w:tplc="887C7060">
      <w:numFmt w:val="bullet"/>
      <w:lvlText w:val="•"/>
      <w:lvlJc w:val="left"/>
      <w:pPr>
        <w:ind w:left="5110" w:hanging="144"/>
      </w:pPr>
      <w:rPr>
        <w:rFonts w:hint="default"/>
        <w:lang w:val="es-ES" w:eastAsia="es-ES" w:bidi="es-ES"/>
      </w:rPr>
    </w:lvl>
  </w:abstractNum>
  <w:abstractNum w:abstractNumId="6" w15:restartNumberingAfterBreak="0">
    <w:nsid w:val="373E1727"/>
    <w:multiLevelType w:val="hybridMultilevel"/>
    <w:tmpl w:val="C11E0FD8"/>
    <w:lvl w:ilvl="0" w:tplc="281285F2">
      <w:numFmt w:val="bullet"/>
      <w:lvlText w:val=""/>
      <w:lvlJc w:val="left"/>
      <w:pPr>
        <w:ind w:left="212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3D8EC338">
      <w:numFmt w:val="bullet"/>
      <w:lvlText w:val="•"/>
      <w:lvlJc w:val="left"/>
      <w:pPr>
        <w:ind w:left="2539" w:hanging="144"/>
      </w:pPr>
      <w:rPr>
        <w:rFonts w:hint="default"/>
        <w:lang w:val="es-ES" w:eastAsia="es-ES" w:bidi="es-ES"/>
      </w:rPr>
    </w:lvl>
    <w:lvl w:ilvl="2" w:tplc="DD1E82C6">
      <w:numFmt w:val="bullet"/>
      <w:lvlText w:val="•"/>
      <w:lvlJc w:val="left"/>
      <w:pPr>
        <w:ind w:left="2959" w:hanging="144"/>
      </w:pPr>
      <w:rPr>
        <w:rFonts w:hint="default"/>
        <w:lang w:val="es-ES" w:eastAsia="es-ES" w:bidi="es-ES"/>
      </w:rPr>
    </w:lvl>
    <w:lvl w:ilvl="3" w:tplc="6590DEAA">
      <w:numFmt w:val="bullet"/>
      <w:lvlText w:val="•"/>
      <w:lvlJc w:val="left"/>
      <w:pPr>
        <w:ind w:left="3379" w:hanging="144"/>
      </w:pPr>
      <w:rPr>
        <w:rFonts w:hint="default"/>
        <w:lang w:val="es-ES" w:eastAsia="es-ES" w:bidi="es-ES"/>
      </w:rPr>
    </w:lvl>
    <w:lvl w:ilvl="4" w:tplc="E0E09F9E">
      <w:numFmt w:val="bullet"/>
      <w:lvlText w:val="•"/>
      <w:lvlJc w:val="left"/>
      <w:pPr>
        <w:ind w:left="3799" w:hanging="144"/>
      </w:pPr>
      <w:rPr>
        <w:rFonts w:hint="default"/>
        <w:lang w:val="es-ES" w:eastAsia="es-ES" w:bidi="es-ES"/>
      </w:rPr>
    </w:lvl>
    <w:lvl w:ilvl="5" w:tplc="E3DAD51A">
      <w:numFmt w:val="bullet"/>
      <w:lvlText w:val="•"/>
      <w:lvlJc w:val="left"/>
      <w:pPr>
        <w:ind w:left="4219" w:hanging="144"/>
      </w:pPr>
      <w:rPr>
        <w:rFonts w:hint="default"/>
        <w:lang w:val="es-ES" w:eastAsia="es-ES" w:bidi="es-ES"/>
      </w:rPr>
    </w:lvl>
    <w:lvl w:ilvl="6" w:tplc="07B633E0">
      <w:numFmt w:val="bullet"/>
      <w:lvlText w:val="•"/>
      <w:lvlJc w:val="left"/>
      <w:pPr>
        <w:ind w:left="4638" w:hanging="144"/>
      </w:pPr>
      <w:rPr>
        <w:rFonts w:hint="default"/>
        <w:lang w:val="es-ES" w:eastAsia="es-ES" w:bidi="es-ES"/>
      </w:rPr>
    </w:lvl>
    <w:lvl w:ilvl="7" w:tplc="71484052">
      <w:numFmt w:val="bullet"/>
      <w:lvlText w:val="•"/>
      <w:lvlJc w:val="left"/>
      <w:pPr>
        <w:ind w:left="5058" w:hanging="144"/>
      </w:pPr>
      <w:rPr>
        <w:rFonts w:hint="default"/>
        <w:lang w:val="es-ES" w:eastAsia="es-ES" w:bidi="es-ES"/>
      </w:rPr>
    </w:lvl>
    <w:lvl w:ilvl="8" w:tplc="0552697C">
      <w:numFmt w:val="bullet"/>
      <w:lvlText w:val="•"/>
      <w:lvlJc w:val="left"/>
      <w:pPr>
        <w:ind w:left="5478" w:hanging="144"/>
      </w:pPr>
      <w:rPr>
        <w:rFonts w:hint="default"/>
        <w:lang w:val="es-ES" w:eastAsia="es-ES" w:bidi="es-ES"/>
      </w:rPr>
    </w:lvl>
  </w:abstractNum>
  <w:abstractNum w:abstractNumId="7" w15:restartNumberingAfterBreak="0">
    <w:nsid w:val="42144A41"/>
    <w:multiLevelType w:val="hybridMultilevel"/>
    <w:tmpl w:val="CD48F34C"/>
    <w:lvl w:ilvl="0" w:tplc="65FAB1B2">
      <w:numFmt w:val="bullet"/>
      <w:lvlText w:val=""/>
      <w:lvlJc w:val="left"/>
      <w:pPr>
        <w:ind w:left="2410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A89AA258">
      <w:numFmt w:val="bullet"/>
      <w:lvlText w:val="•"/>
      <w:lvlJc w:val="left"/>
      <w:pPr>
        <w:ind w:left="2809" w:hanging="144"/>
      </w:pPr>
      <w:rPr>
        <w:rFonts w:hint="default"/>
        <w:lang w:val="es-ES" w:eastAsia="es-ES" w:bidi="es-ES"/>
      </w:rPr>
    </w:lvl>
    <w:lvl w:ilvl="2" w:tplc="B038DBC4">
      <w:numFmt w:val="bullet"/>
      <w:lvlText w:val="•"/>
      <w:lvlJc w:val="left"/>
      <w:pPr>
        <w:ind w:left="3199" w:hanging="144"/>
      </w:pPr>
      <w:rPr>
        <w:rFonts w:hint="default"/>
        <w:lang w:val="es-ES" w:eastAsia="es-ES" w:bidi="es-ES"/>
      </w:rPr>
    </w:lvl>
    <w:lvl w:ilvl="3" w:tplc="970C0F0C">
      <w:numFmt w:val="bullet"/>
      <w:lvlText w:val="•"/>
      <w:lvlJc w:val="left"/>
      <w:pPr>
        <w:ind w:left="3589" w:hanging="144"/>
      </w:pPr>
      <w:rPr>
        <w:rFonts w:hint="default"/>
        <w:lang w:val="es-ES" w:eastAsia="es-ES" w:bidi="es-ES"/>
      </w:rPr>
    </w:lvl>
    <w:lvl w:ilvl="4" w:tplc="BCC8D060">
      <w:numFmt w:val="bullet"/>
      <w:lvlText w:val="•"/>
      <w:lvlJc w:val="left"/>
      <w:pPr>
        <w:ind w:left="3979" w:hanging="144"/>
      </w:pPr>
      <w:rPr>
        <w:rFonts w:hint="default"/>
        <w:lang w:val="es-ES" w:eastAsia="es-ES" w:bidi="es-ES"/>
      </w:rPr>
    </w:lvl>
    <w:lvl w:ilvl="5" w:tplc="AB6E309C">
      <w:numFmt w:val="bullet"/>
      <w:lvlText w:val="•"/>
      <w:lvlJc w:val="left"/>
      <w:pPr>
        <w:ind w:left="4369" w:hanging="144"/>
      </w:pPr>
      <w:rPr>
        <w:rFonts w:hint="default"/>
        <w:lang w:val="es-ES" w:eastAsia="es-ES" w:bidi="es-ES"/>
      </w:rPr>
    </w:lvl>
    <w:lvl w:ilvl="6" w:tplc="606C9F5A">
      <w:numFmt w:val="bullet"/>
      <w:lvlText w:val="•"/>
      <w:lvlJc w:val="left"/>
      <w:pPr>
        <w:ind w:left="4758" w:hanging="144"/>
      </w:pPr>
      <w:rPr>
        <w:rFonts w:hint="default"/>
        <w:lang w:val="es-ES" w:eastAsia="es-ES" w:bidi="es-ES"/>
      </w:rPr>
    </w:lvl>
    <w:lvl w:ilvl="7" w:tplc="BC1C1CD8">
      <w:numFmt w:val="bullet"/>
      <w:lvlText w:val="•"/>
      <w:lvlJc w:val="left"/>
      <w:pPr>
        <w:ind w:left="5148" w:hanging="144"/>
      </w:pPr>
      <w:rPr>
        <w:rFonts w:hint="default"/>
        <w:lang w:val="es-ES" w:eastAsia="es-ES" w:bidi="es-ES"/>
      </w:rPr>
    </w:lvl>
    <w:lvl w:ilvl="8" w:tplc="CE32CC28">
      <w:numFmt w:val="bullet"/>
      <w:lvlText w:val="•"/>
      <w:lvlJc w:val="left"/>
      <w:pPr>
        <w:ind w:left="5538" w:hanging="144"/>
      </w:pPr>
      <w:rPr>
        <w:rFonts w:hint="default"/>
        <w:lang w:val="es-ES" w:eastAsia="es-ES" w:bidi="es-ES"/>
      </w:rPr>
    </w:lvl>
  </w:abstractNum>
  <w:abstractNum w:abstractNumId="8" w15:restartNumberingAfterBreak="0">
    <w:nsid w:val="46735D3F"/>
    <w:multiLevelType w:val="hybridMultilevel"/>
    <w:tmpl w:val="1062EE18"/>
    <w:lvl w:ilvl="0" w:tplc="A94A2490">
      <w:numFmt w:val="bullet"/>
      <w:lvlText w:val=""/>
      <w:lvlJc w:val="left"/>
      <w:pPr>
        <w:ind w:left="224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F0801B84">
      <w:numFmt w:val="bullet"/>
      <w:lvlText w:val="•"/>
      <w:lvlJc w:val="left"/>
      <w:pPr>
        <w:ind w:left="2647" w:hanging="144"/>
      </w:pPr>
      <w:rPr>
        <w:rFonts w:hint="default"/>
        <w:lang w:val="es-ES" w:eastAsia="es-ES" w:bidi="es-ES"/>
      </w:rPr>
    </w:lvl>
    <w:lvl w:ilvl="2" w:tplc="F53A47C8">
      <w:numFmt w:val="bullet"/>
      <w:lvlText w:val="•"/>
      <w:lvlJc w:val="left"/>
      <w:pPr>
        <w:ind w:left="3055" w:hanging="144"/>
      </w:pPr>
      <w:rPr>
        <w:rFonts w:hint="default"/>
        <w:lang w:val="es-ES" w:eastAsia="es-ES" w:bidi="es-ES"/>
      </w:rPr>
    </w:lvl>
    <w:lvl w:ilvl="3" w:tplc="2B2C9E9A">
      <w:numFmt w:val="bullet"/>
      <w:lvlText w:val="•"/>
      <w:lvlJc w:val="left"/>
      <w:pPr>
        <w:ind w:left="3463" w:hanging="144"/>
      </w:pPr>
      <w:rPr>
        <w:rFonts w:hint="default"/>
        <w:lang w:val="es-ES" w:eastAsia="es-ES" w:bidi="es-ES"/>
      </w:rPr>
    </w:lvl>
    <w:lvl w:ilvl="4" w:tplc="2924D8D0">
      <w:numFmt w:val="bullet"/>
      <w:lvlText w:val="•"/>
      <w:lvlJc w:val="left"/>
      <w:pPr>
        <w:ind w:left="3871" w:hanging="144"/>
      </w:pPr>
      <w:rPr>
        <w:rFonts w:hint="default"/>
        <w:lang w:val="es-ES" w:eastAsia="es-ES" w:bidi="es-ES"/>
      </w:rPr>
    </w:lvl>
    <w:lvl w:ilvl="5" w:tplc="48404874">
      <w:numFmt w:val="bullet"/>
      <w:lvlText w:val="•"/>
      <w:lvlJc w:val="left"/>
      <w:pPr>
        <w:ind w:left="4279" w:hanging="144"/>
      </w:pPr>
      <w:rPr>
        <w:rFonts w:hint="default"/>
        <w:lang w:val="es-ES" w:eastAsia="es-ES" w:bidi="es-ES"/>
      </w:rPr>
    </w:lvl>
    <w:lvl w:ilvl="6" w:tplc="FC1202EE">
      <w:numFmt w:val="bullet"/>
      <w:lvlText w:val="•"/>
      <w:lvlJc w:val="left"/>
      <w:pPr>
        <w:ind w:left="4686" w:hanging="144"/>
      </w:pPr>
      <w:rPr>
        <w:rFonts w:hint="default"/>
        <w:lang w:val="es-ES" w:eastAsia="es-ES" w:bidi="es-ES"/>
      </w:rPr>
    </w:lvl>
    <w:lvl w:ilvl="7" w:tplc="B68CA98C">
      <w:numFmt w:val="bullet"/>
      <w:lvlText w:val="•"/>
      <w:lvlJc w:val="left"/>
      <w:pPr>
        <w:ind w:left="5094" w:hanging="144"/>
      </w:pPr>
      <w:rPr>
        <w:rFonts w:hint="default"/>
        <w:lang w:val="es-ES" w:eastAsia="es-ES" w:bidi="es-ES"/>
      </w:rPr>
    </w:lvl>
    <w:lvl w:ilvl="8" w:tplc="FA7038DC">
      <w:numFmt w:val="bullet"/>
      <w:lvlText w:val="•"/>
      <w:lvlJc w:val="left"/>
      <w:pPr>
        <w:ind w:left="5502" w:hanging="144"/>
      </w:pPr>
      <w:rPr>
        <w:rFonts w:hint="default"/>
        <w:lang w:val="es-ES" w:eastAsia="es-ES" w:bidi="es-ES"/>
      </w:rPr>
    </w:lvl>
  </w:abstractNum>
  <w:abstractNum w:abstractNumId="9" w15:restartNumberingAfterBreak="0">
    <w:nsid w:val="66715287"/>
    <w:multiLevelType w:val="hybridMultilevel"/>
    <w:tmpl w:val="96D881EA"/>
    <w:lvl w:ilvl="0" w:tplc="96A4B32A">
      <w:numFmt w:val="bullet"/>
      <w:lvlText w:val=""/>
      <w:lvlJc w:val="left"/>
      <w:pPr>
        <w:ind w:left="2410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D36C8D44">
      <w:numFmt w:val="bullet"/>
      <w:lvlText w:val="•"/>
      <w:lvlJc w:val="left"/>
      <w:pPr>
        <w:ind w:left="2809" w:hanging="144"/>
      </w:pPr>
      <w:rPr>
        <w:rFonts w:hint="default"/>
        <w:lang w:val="es-ES" w:eastAsia="es-ES" w:bidi="es-ES"/>
      </w:rPr>
    </w:lvl>
    <w:lvl w:ilvl="2" w:tplc="EA8EF8EE">
      <w:numFmt w:val="bullet"/>
      <w:lvlText w:val="•"/>
      <w:lvlJc w:val="left"/>
      <w:pPr>
        <w:ind w:left="3199" w:hanging="144"/>
      </w:pPr>
      <w:rPr>
        <w:rFonts w:hint="default"/>
        <w:lang w:val="es-ES" w:eastAsia="es-ES" w:bidi="es-ES"/>
      </w:rPr>
    </w:lvl>
    <w:lvl w:ilvl="3" w:tplc="8D2C578A">
      <w:numFmt w:val="bullet"/>
      <w:lvlText w:val="•"/>
      <w:lvlJc w:val="left"/>
      <w:pPr>
        <w:ind w:left="3589" w:hanging="144"/>
      </w:pPr>
      <w:rPr>
        <w:rFonts w:hint="default"/>
        <w:lang w:val="es-ES" w:eastAsia="es-ES" w:bidi="es-ES"/>
      </w:rPr>
    </w:lvl>
    <w:lvl w:ilvl="4" w:tplc="C5D636CE">
      <w:numFmt w:val="bullet"/>
      <w:lvlText w:val="•"/>
      <w:lvlJc w:val="left"/>
      <w:pPr>
        <w:ind w:left="3979" w:hanging="144"/>
      </w:pPr>
      <w:rPr>
        <w:rFonts w:hint="default"/>
        <w:lang w:val="es-ES" w:eastAsia="es-ES" w:bidi="es-ES"/>
      </w:rPr>
    </w:lvl>
    <w:lvl w:ilvl="5" w:tplc="F0A48DAA">
      <w:numFmt w:val="bullet"/>
      <w:lvlText w:val="•"/>
      <w:lvlJc w:val="left"/>
      <w:pPr>
        <w:ind w:left="4369" w:hanging="144"/>
      </w:pPr>
      <w:rPr>
        <w:rFonts w:hint="default"/>
        <w:lang w:val="es-ES" w:eastAsia="es-ES" w:bidi="es-ES"/>
      </w:rPr>
    </w:lvl>
    <w:lvl w:ilvl="6" w:tplc="48960AF4">
      <w:numFmt w:val="bullet"/>
      <w:lvlText w:val="•"/>
      <w:lvlJc w:val="left"/>
      <w:pPr>
        <w:ind w:left="4758" w:hanging="144"/>
      </w:pPr>
      <w:rPr>
        <w:rFonts w:hint="default"/>
        <w:lang w:val="es-ES" w:eastAsia="es-ES" w:bidi="es-ES"/>
      </w:rPr>
    </w:lvl>
    <w:lvl w:ilvl="7" w:tplc="844E4226">
      <w:numFmt w:val="bullet"/>
      <w:lvlText w:val="•"/>
      <w:lvlJc w:val="left"/>
      <w:pPr>
        <w:ind w:left="5148" w:hanging="144"/>
      </w:pPr>
      <w:rPr>
        <w:rFonts w:hint="default"/>
        <w:lang w:val="es-ES" w:eastAsia="es-ES" w:bidi="es-ES"/>
      </w:rPr>
    </w:lvl>
    <w:lvl w:ilvl="8" w:tplc="3F5E6C6E">
      <w:numFmt w:val="bullet"/>
      <w:lvlText w:val="•"/>
      <w:lvlJc w:val="left"/>
      <w:pPr>
        <w:ind w:left="5538" w:hanging="144"/>
      </w:pPr>
      <w:rPr>
        <w:rFonts w:hint="default"/>
        <w:lang w:val="es-ES" w:eastAsia="es-ES" w:bidi="es-ES"/>
      </w:rPr>
    </w:lvl>
  </w:abstractNum>
  <w:abstractNum w:abstractNumId="10" w15:restartNumberingAfterBreak="0">
    <w:nsid w:val="6B6A20CA"/>
    <w:multiLevelType w:val="hybridMultilevel"/>
    <w:tmpl w:val="1F9863BE"/>
    <w:lvl w:ilvl="0" w:tplc="CAAA9858">
      <w:numFmt w:val="bullet"/>
      <w:lvlText w:val=""/>
      <w:lvlJc w:val="left"/>
      <w:pPr>
        <w:ind w:left="283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DFD8F586">
      <w:numFmt w:val="bullet"/>
      <w:lvlText w:val="•"/>
      <w:lvlJc w:val="left"/>
      <w:pPr>
        <w:ind w:left="883" w:hanging="144"/>
      </w:pPr>
      <w:rPr>
        <w:rFonts w:hint="default"/>
        <w:lang w:val="es-ES" w:eastAsia="es-ES" w:bidi="es-ES"/>
      </w:rPr>
    </w:lvl>
    <w:lvl w:ilvl="2" w:tplc="D94AA71E">
      <w:numFmt w:val="bullet"/>
      <w:lvlText w:val="•"/>
      <w:lvlJc w:val="left"/>
      <w:pPr>
        <w:ind w:left="1487" w:hanging="144"/>
      </w:pPr>
      <w:rPr>
        <w:rFonts w:hint="default"/>
        <w:lang w:val="es-ES" w:eastAsia="es-ES" w:bidi="es-ES"/>
      </w:rPr>
    </w:lvl>
    <w:lvl w:ilvl="3" w:tplc="930498B2">
      <w:numFmt w:val="bullet"/>
      <w:lvlText w:val="•"/>
      <w:lvlJc w:val="left"/>
      <w:pPr>
        <w:ind w:left="2091" w:hanging="144"/>
      </w:pPr>
      <w:rPr>
        <w:rFonts w:hint="default"/>
        <w:lang w:val="es-ES" w:eastAsia="es-ES" w:bidi="es-ES"/>
      </w:rPr>
    </w:lvl>
    <w:lvl w:ilvl="4" w:tplc="4D10ED60">
      <w:numFmt w:val="bullet"/>
      <w:lvlText w:val="•"/>
      <w:lvlJc w:val="left"/>
      <w:pPr>
        <w:ind w:left="2695" w:hanging="144"/>
      </w:pPr>
      <w:rPr>
        <w:rFonts w:hint="default"/>
        <w:lang w:val="es-ES" w:eastAsia="es-ES" w:bidi="es-ES"/>
      </w:rPr>
    </w:lvl>
    <w:lvl w:ilvl="5" w:tplc="1E86853E">
      <w:numFmt w:val="bullet"/>
      <w:lvlText w:val="•"/>
      <w:lvlJc w:val="left"/>
      <w:pPr>
        <w:ind w:left="3299" w:hanging="144"/>
      </w:pPr>
      <w:rPr>
        <w:rFonts w:hint="default"/>
        <w:lang w:val="es-ES" w:eastAsia="es-ES" w:bidi="es-ES"/>
      </w:rPr>
    </w:lvl>
    <w:lvl w:ilvl="6" w:tplc="304E8FCA">
      <w:numFmt w:val="bullet"/>
      <w:lvlText w:val="•"/>
      <w:lvlJc w:val="left"/>
      <w:pPr>
        <w:ind w:left="3902" w:hanging="144"/>
      </w:pPr>
      <w:rPr>
        <w:rFonts w:hint="default"/>
        <w:lang w:val="es-ES" w:eastAsia="es-ES" w:bidi="es-ES"/>
      </w:rPr>
    </w:lvl>
    <w:lvl w:ilvl="7" w:tplc="9D5077D4">
      <w:numFmt w:val="bullet"/>
      <w:lvlText w:val="•"/>
      <w:lvlJc w:val="left"/>
      <w:pPr>
        <w:ind w:left="4506" w:hanging="144"/>
      </w:pPr>
      <w:rPr>
        <w:rFonts w:hint="default"/>
        <w:lang w:val="es-ES" w:eastAsia="es-ES" w:bidi="es-ES"/>
      </w:rPr>
    </w:lvl>
    <w:lvl w:ilvl="8" w:tplc="851CFF0C">
      <w:numFmt w:val="bullet"/>
      <w:lvlText w:val="•"/>
      <w:lvlJc w:val="left"/>
      <w:pPr>
        <w:ind w:left="5110" w:hanging="144"/>
      </w:pPr>
      <w:rPr>
        <w:rFonts w:hint="default"/>
        <w:lang w:val="es-ES" w:eastAsia="es-ES" w:bidi="es-ES"/>
      </w:rPr>
    </w:lvl>
  </w:abstractNum>
  <w:abstractNum w:abstractNumId="11" w15:restartNumberingAfterBreak="0">
    <w:nsid w:val="6DB6216C"/>
    <w:multiLevelType w:val="hybridMultilevel"/>
    <w:tmpl w:val="D7183310"/>
    <w:lvl w:ilvl="0" w:tplc="4D2880A4">
      <w:numFmt w:val="bullet"/>
      <w:lvlText w:val=""/>
      <w:lvlJc w:val="left"/>
      <w:pPr>
        <w:ind w:left="212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86329624">
      <w:numFmt w:val="bullet"/>
      <w:lvlText w:val="•"/>
      <w:lvlJc w:val="left"/>
      <w:pPr>
        <w:ind w:left="2539" w:hanging="144"/>
      </w:pPr>
      <w:rPr>
        <w:rFonts w:hint="default"/>
        <w:lang w:val="es-ES" w:eastAsia="es-ES" w:bidi="es-ES"/>
      </w:rPr>
    </w:lvl>
    <w:lvl w:ilvl="2" w:tplc="70560FCA">
      <w:numFmt w:val="bullet"/>
      <w:lvlText w:val="•"/>
      <w:lvlJc w:val="left"/>
      <w:pPr>
        <w:ind w:left="2959" w:hanging="144"/>
      </w:pPr>
      <w:rPr>
        <w:rFonts w:hint="default"/>
        <w:lang w:val="es-ES" w:eastAsia="es-ES" w:bidi="es-ES"/>
      </w:rPr>
    </w:lvl>
    <w:lvl w:ilvl="3" w:tplc="2DBA9634">
      <w:numFmt w:val="bullet"/>
      <w:lvlText w:val="•"/>
      <w:lvlJc w:val="left"/>
      <w:pPr>
        <w:ind w:left="3379" w:hanging="144"/>
      </w:pPr>
      <w:rPr>
        <w:rFonts w:hint="default"/>
        <w:lang w:val="es-ES" w:eastAsia="es-ES" w:bidi="es-ES"/>
      </w:rPr>
    </w:lvl>
    <w:lvl w:ilvl="4" w:tplc="F53CBE56">
      <w:numFmt w:val="bullet"/>
      <w:lvlText w:val="•"/>
      <w:lvlJc w:val="left"/>
      <w:pPr>
        <w:ind w:left="3799" w:hanging="144"/>
      </w:pPr>
      <w:rPr>
        <w:rFonts w:hint="default"/>
        <w:lang w:val="es-ES" w:eastAsia="es-ES" w:bidi="es-ES"/>
      </w:rPr>
    </w:lvl>
    <w:lvl w:ilvl="5" w:tplc="72582930">
      <w:numFmt w:val="bullet"/>
      <w:lvlText w:val="•"/>
      <w:lvlJc w:val="left"/>
      <w:pPr>
        <w:ind w:left="4219" w:hanging="144"/>
      </w:pPr>
      <w:rPr>
        <w:rFonts w:hint="default"/>
        <w:lang w:val="es-ES" w:eastAsia="es-ES" w:bidi="es-ES"/>
      </w:rPr>
    </w:lvl>
    <w:lvl w:ilvl="6" w:tplc="7D2A213E">
      <w:numFmt w:val="bullet"/>
      <w:lvlText w:val="•"/>
      <w:lvlJc w:val="left"/>
      <w:pPr>
        <w:ind w:left="4638" w:hanging="144"/>
      </w:pPr>
      <w:rPr>
        <w:rFonts w:hint="default"/>
        <w:lang w:val="es-ES" w:eastAsia="es-ES" w:bidi="es-ES"/>
      </w:rPr>
    </w:lvl>
    <w:lvl w:ilvl="7" w:tplc="A68A7B22">
      <w:numFmt w:val="bullet"/>
      <w:lvlText w:val="•"/>
      <w:lvlJc w:val="left"/>
      <w:pPr>
        <w:ind w:left="5058" w:hanging="144"/>
      </w:pPr>
      <w:rPr>
        <w:rFonts w:hint="default"/>
        <w:lang w:val="es-ES" w:eastAsia="es-ES" w:bidi="es-ES"/>
      </w:rPr>
    </w:lvl>
    <w:lvl w:ilvl="8" w:tplc="6B9242BA">
      <w:numFmt w:val="bullet"/>
      <w:lvlText w:val="•"/>
      <w:lvlJc w:val="left"/>
      <w:pPr>
        <w:ind w:left="5478" w:hanging="144"/>
      </w:pPr>
      <w:rPr>
        <w:rFonts w:hint="default"/>
        <w:lang w:val="es-ES" w:eastAsia="es-ES" w:bidi="es-ES"/>
      </w:rPr>
    </w:lvl>
  </w:abstractNum>
  <w:abstractNum w:abstractNumId="12" w15:restartNumberingAfterBreak="0">
    <w:nsid w:val="6E01786F"/>
    <w:multiLevelType w:val="hybridMultilevel"/>
    <w:tmpl w:val="3B36D378"/>
    <w:lvl w:ilvl="0" w:tplc="5CCA377E">
      <w:numFmt w:val="bullet"/>
      <w:lvlText w:val=""/>
      <w:lvlJc w:val="left"/>
      <w:pPr>
        <w:ind w:left="2242" w:hanging="144"/>
      </w:pPr>
      <w:rPr>
        <w:rFonts w:ascii="Symbol" w:eastAsia="Symbol" w:hAnsi="Symbol" w:cs="Symbol" w:hint="default"/>
        <w:color w:val="00A0DD"/>
        <w:spacing w:val="24"/>
        <w:w w:val="99"/>
        <w:sz w:val="26"/>
        <w:szCs w:val="26"/>
        <w:lang w:val="es-ES" w:eastAsia="es-ES" w:bidi="es-ES"/>
      </w:rPr>
    </w:lvl>
    <w:lvl w:ilvl="1" w:tplc="50F400CE">
      <w:numFmt w:val="bullet"/>
      <w:lvlText w:val="•"/>
      <w:lvlJc w:val="left"/>
      <w:pPr>
        <w:ind w:left="2647" w:hanging="144"/>
      </w:pPr>
      <w:rPr>
        <w:rFonts w:hint="default"/>
        <w:lang w:val="es-ES" w:eastAsia="es-ES" w:bidi="es-ES"/>
      </w:rPr>
    </w:lvl>
    <w:lvl w:ilvl="2" w:tplc="50FE7CF8">
      <w:numFmt w:val="bullet"/>
      <w:lvlText w:val="•"/>
      <w:lvlJc w:val="left"/>
      <w:pPr>
        <w:ind w:left="3055" w:hanging="144"/>
      </w:pPr>
      <w:rPr>
        <w:rFonts w:hint="default"/>
        <w:lang w:val="es-ES" w:eastAsia="es-ES" w:bidi="es-ES"/>
      </w:rPr>
    </w:lvl>
    <w:lvl w:ilvl="3" w:tplc="9D926486">
      <w:numFmt w:val="bullet"/>
      <w:lvlText w:val="•"/>
      <w:lvlJc w:val="left"/>
      <w:pPr>
        <w:ind w:left="3463" w:hanging="144"/>
      </w:pPr>
      <w:rPr>
        <w:rFonts w:hint="default"/>
        <w:lang w:val="es-ES" w:eastAsia="es-ES" w:bidi="es-ES"/>
      </w:rPr>
    </w:lvl>
    <w:lvl w:ilvl="4" w:tplc="F7B20EF8">
      <w:numFmt w:val="bullet"/>
      <w:lvlText w:val="•"/>
      <w:lvlJc w:val="left"/>
      <w:pPr>
        <w:ind w:left="3871" w:hanging="144"/>
      </w:pPr>
      <w:rPr>
        <w:rFonts w:hint="default"/>
        <w:lang w:val="es-ES" w:eastAsia="es-ES" w:bidi="es-ES"/>
      </w:rPr>
    </w:lvl>
    <w:lvl w:ilvl="5" w:tplc="A72E195C">
      <w:numFmt w:val="bullet"/>
      <w:lvlText w:val="•"/>
      <w:lvlJc w:val="left"/>
      <w:pPr>
        <w:ind w:left="4279" w:hanging="144"/>
      </w:pPr>
      <w:rPr>
        <w:rFonts w:hint="default"/>
        <w:lang w:val="es-ES" w:eastAsia="es-ES" w:bidi="es-ES"/>
      </w:rPr>
    </w:lvl>
    <w:lvl w:ilvl="6" w:tplc="3A54F8F6">
      <w:numFmt w:val="bullet"/>
      <w:lvlText w:val="•"/>
      <w:lvlJc w:val="left"/>
      <w:pPr>
        <w:ind w:left="4686" w:hanging="144"/>
      </w:pPr>
      <w:rPr>
        <w:rFonts w:hint="default"/>
        <w:lang w:val="es-ES" w:eastAsia="es-ES" w:bidi="es-ES"/>
      </w:rPr>
    </w:lvl>
    <w:lvl w:ilvl="7" w:tplc="991427A4">
      <w:numFmt w:val="bullet"/>
      <w:lvlText w:val="•"/>
      <w:lvlJc w:val="left"/>
      <w:pPr>
        <w:ind w:left="5094" w:hanging="144"/>
      </w:pPr>
      <w:rPr>
        <w:rFonts w:hint="default"/>
        <w:lang w:val="es-ES" w:eastAsia="es-ES" w:bidi="es-ES"/>
      </w:rPr>
    </w:lvl>
    <w:lvl w:ilvl="8" w:tplc="454608F2">
      <w:numFmt w:val="bullet"/>
      <w:lvlText w:val="•"/>
      <w:lvlJc w:val="left"/>
      <w:pPr>
        <w:ind w:left="5502" w:hanging="144"/>
      </w:pPr>
      <w:rPr>
        <w:rFonts w:hint="default"/>
        <w:lang w:val="es-ES" w:eastAsia="es-ES" w:bidi="es-ES"/>
      </w:rPr>
    </w:lvl>
  </w:abstractNum>
  <w:abstractNum w:abstractNumId="13" w15:restartNumberingAfterBreak="0">
    <w:nsid w:val="78651B9E"/>
    <w:multiLevelType w:val="multilevel"/>
    <w:tmpl w:val="6A6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75"/>
    <w:rsid w:val="000633DB"/>
    <w:rsid w:val="000C7FBC"/>
    <w:rsid w:val="00132A64"/>
    <w:rsid w:val="0083439F"/>
    <w:rsid w:val="00927FA1"/>
    <w:rsid w:val="009645F1"/>
    <w:rsid w:val="00BC7875"/>
    <w:rsid w:val="00C44DC4"/>
    <w:rsid w:val="00CC1331"/>
    <w:rsid w:val="00D1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8DF79"/>
  <w15:docId w15:val="{84CCBBAF-8303-445B-83B9-27AD051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2">
    <w:name w:val="heading 2"/>
    <w:basedOn w:val="Normal"/>
    <w:link w:val="Ttulo2Car"/>
    <w:uiPriority w:val="9"/>
    <w:qFormat/>
    <w:rsid w:val="0083439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42"/>
    </w:pPr>
  </w:style>
  <w:style w:type="paragraph" w:styleId="Encabezado">
    <w:name w:val="header"/>
    <w:basedOn w:val="Normal"/>
    <w:link w:val="EncabezadoCar"/>
    <w:uiPriority w:val="99"/>
    <w:unhideWhenUsed/>
    <w:rsid w:val="00D16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6ED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6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ED5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83439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3439F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hyperlink" Target="https://www.who.int/es/emergencies/diseases/novel-coronavirus-2019/advice-for-public/when-and-how-to-use-masks" TargetMode="External"/><Relationship Id="rId19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4003FFDCD5A9419A69F8738ACFEEC0" ma:contentTypeVersion="4" ma:contentTypeDescription="Crear nuevo documento." ma:contentTypeScope="" ma:versionID="09af0c333b7a27d8ef1964b9f084a2c3">
  <xsd:schema xmlns:xsd="http://www.w3.org/2001/XMLSchema" xmlns:xs="http://www.w3.org/2001/XMLSchema" xmlns:p="http://schemas.microsoft.com/office/2006/metadata/properties" xmlns:ns2="f4a885de-8ea1-4434-b737-82117804cd75" xmlns:ns3="4e5b85ae-74bf-4417-947a-f1dba5143284" targetNamespace="http://schemas.microsoft.com/office/2006/metadata/properties" ma:root="true" ma:fieldsID="8403bfb712174da55e85ff570b0417ce" ns2:_="" ns3:_="">
    <xsd:import namespace="f4a885de-8ea1-4434-b737-82117804cd75"/>
    <xsd:import namespace="4e5b85ae-74bf-4417-947a-f1dba5143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885de-8ea1-4434-b737-82117804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b85ae-74bf-4417-947a-f1dba5143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0A654-BDC2-4C44-ADC3-5509DA605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94C0C1-DEF6-43FB-8E91-6EE04AED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D3EA-9501-405E-A3C5-55ABE7224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Guerrero, Jaime</dc:creator>
  <cp:lastModifiedBy>Isabel Carrilero</cp:lastModifiedBy>
  <cp:revision>4</cp:revision>
  <dcterms:created xsi:type="dcterms:W3CDTF">2020-04-02T14:16:00Z</dcterms:created>
  <dcterms:modified xsi:type="dcterms:W3CDTF">2020-04-06T15:13:00Z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0x010100784003FFDCD5A9419A69F8738ACFEEC0</vt:lpwstr>
  </property>
</Properties>
</file>